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9E" w:rsidRDefault="00A8489E">
      <w:pPr>
        <w:rPr>
          <w:b/>
          <w:highlight w:val="green"/>
        </w:rPr>
      </w:pPr>
      <w:r>
        <w:rPr>
          <w:b/>
          <w:highlight w:val="green"/>
        </w:rPr>
        <w:t>ESSENTIEL</w:t>
      </w:r>
    </w:p>
    <w:p w:rsidR="00A8489E" w:rsidRDefault="00A8489E">
      <w:pPr>
        <w:rPr>
          <w:b/>
          <w:highlight w:val="green"/>
        </w:rPr>
      </w:pPr>
      <w:r>
        <w:rPr>
          <w:b/>
          <w:noProof/>
          <w:highlight w:val="green"/>
          <w:lang w:eastAsia="fr-FR"/>
        </w:rPr>
        <w:drawing>
          <wp:inline distT="0" distB="0" distL="0" distR="0">
            <wp:extent cx="5753100" cy="1905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89E" w:rsidRDefault="00A8489E">
      <w:pPr>
        <w:rPr>
          <w:b/>
          <w:highlight w:val="green"/>
        </w:rPr>
      </w:pPr>
    </w:p>
    <w:p w:rsidR="00A8489E" w:rsidRDefault="00A8489E">
      <w:pPr>
        <w:rPr>
          <w:b/>
          <w:highlight w:val="green"/>
        </w:rPr>
      </w:pPr>
    </w:p>
    <w:p w:rsidR="00A8489E" w:rsidRDefault="00A8489E">
      <w:pPr>
        <w:rPr>
          <w:b/>
          <w:highlight w:val="green"/>
        </w:rPr>
      </w:pPr>
      <w:r>
        <w:rPr>
          <w:b/>
          <w:highlight w:val="green"/>
        </w:rPr>
        <w:br w:type="page"/>
      </w:r>
    </w:p>
    <w:p w:rsidR="00193769" w:rsidRPr="00193769" w:rsidRDefault="00193769">
      <w:pPr>
        <w:rPr>
          <w:b/>
        </w:rPr>
      </w:pPr>
      <w:r w:rsidRPr="00193769">
        <w:rPr>
          <w:b/>
          <w:highlight w:val="green"/>
        </w:rPr>
        <w:lastRenderedPageBreak/>
        <w:t xml:space="preserve">ON </w:t>
      </w:r>
      <w:r>
        <w:rPr>
          <w:b/>
          <w:highlight w:val="green"/>
        </w:rPr>
        <w:t>THE MENU</w:t>
      </w:r>
      <w:r w:rsidRPr="00193769">
        <w:rPr>
          <w:b/>
        </w:rPr>
        <w:t xml:space="preserve"> </w:t>
      </w:r>
    </w:p>
    <w:p w:rsidR="00DB729C" w:rsidRDefault="00A8489E">
      <w:r>
        <w:rPr>
          <w:noProof/>
          <w:lang w:eastAsia="fr-FR"/>
        </w:rPr>
        <w:drawing>
          <wp:inline distT="0" distB="0" distL="0" distR="0">
            <wp:extent cx="5753100" cy="3130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89E" w:rsidRDefault="00A8489E"/>
    <w:p w:rsidR="00193769" w:rsidRDefault="00193769">
      <w:r>
        <w:t>Type</w:t>
      </w:r>
      <w:r w:rsidR="00767942">
        <w:t xml:space="preserve"> </w:t>
      </w:r>
      <w:proofErr w:type="gramStart"/>
      <w:r w:rsidR="00767942">
        <w:t xml:space="preserve">( </w:t>
      </w:r>
      <w:proofErr w:type="spellStart"/>
      <w:r w:rsidR="00767942">
        <w:t>Enum</w:t>
      </w:r>
      <w:proofErr w:type="spellEnd"/>
      <w:proofErr w:type="gramEnd"/>
      <w:r w:rsidR="00767942">
        <w:t xml:space="preserve"> 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3769" w:rsidTr="00193769">
        <w:tc>
          <w:tcPr>
            <w:tcW w:w="4531" w:type="dxa"/>
          </w:tcPr>
          <w:p w:rsidR="00193769" w:rsidRDefault="00193769">
            <w:proofErr w:type="spellStart"/>
            <w:r>
              <w:t>Market</w:t>
            </w:r>
            <w:proofErr w:type="spellEnd"/>
          </w:p>
        </w:tc>
        <w:tc>
          <w:tcPr>
            <w:tcW w:w="4531" w:type="dxa"/>
          </w:tcPr>
          <w:p w:rsidR="00193769" w:rsidRDefault="00193769">
            <w:r>
              <w:t>Marché</w:t>
            </w:r>
          </w:p>
        </w:tc>
      </w:tr>
      <w:tr w:rsidR="00193769" w:rsidTr="00193769">
        <w:tc>
          <w:tcPr>
            <w:tcW w:w="4531" w:type="dxa"/>
          </w:tcPr>
          <w:p w:rsidR="00193769" w:rsidRDefault="00193769" w:rsidP="00193769">
            <w:proofErr w:type="spellStart"/>
            <w:r>
              <w:t>Specific</w:t>
            </w:r>
            <w:proofErr w:type="spellEnd"/>
          </w:p>
        </w:tc>
        <w:tc>
          <w:tcPr>
            <w:tcW w:w="4531" w:type="dxa"/>
          </w:tcPr>
          <w:p w:rsidR="00193769" w:rsidRDefault="00FE561D">
            <w:r>
              <w:t>Spécifique</w:t>
            </w:r>
          </w:p>
        </w:tc>
      </w:tr>
    </w:tbl>
    <w:p w:rsidR="00193769" w:rsidRDefault="00193769"/>
    <w:p w:rsidR="00FE561D" w:rsidRPr="00FE561D" w:rsidRDefault="00FE561D" w:rsidP="00FE561D">
      <w:pPr>
        <w:rPr>
          <w:b/>
        </w:rPr>
      </w:pPr>
      <w:r w:rsidRPr="00FE561D">
        <w:rPr>
          <w:b/>
        </w:rPr>
        <w:t>On affiche que le type par défaut</w:t>
      </w:r>
    </w:p>
    <w:p w:rsidR="00FE561D" w:rsidRDefault="00FE561D" w:rsidP="00FE561D">
      <w:pPr>
        <w:rPr>
          <w:b/>
          <w:highlight w:val="yellow"/>
        </w:rPr>
      </w:pPr>
    </w:p>
    <w:p w:rsidR="00FE561D" w:rsidRDefault="00FE561D" w:rsidP="00FE561D">
      <w:r w:rsidRPr="00193769">
        <w:rPr>
          <w:b/>
          <w:highlight w:val="yellow"/>
        </w:rPr>
        <w:t>SI</w:t>
      </w:r>
      <w:r>
        <w:t xml:space="preserve"> </w:t>
      </w:r>
      <w:r w:rsidRPr="00FE561D">
        <w:rPr>
          <w:highlight w:val="green"/>
        </w:rPr>
        <w:t>type</w:t>
      </w:r>
      <w:r>
        <w:t xml:space="preserve"> = </w:t>
      </w:r>
      <w:proofErr w:type="spellStart"/>
      <w:r w:rsidRPr="00FE561D">
        <w:rPr>
          <w:highlight w:val="green"/>
        </w:rPr>
        <w:t>Market</w:t>
      </w:r>
      <w:proofErr w:type="spellEnd"/>
      <w:r>
        <w:t xml:space="preserve"> </w:t>
      </w:r>
      <w:r w:rsidRPr="00193769">
        <w:rPr>
          <w:b/>
          <w:highlight w:val="yellow"/>
        </w:rPr>
        <w:t>ALORS</w:t>
      </w:r>
      <w:r>
        <w:t xml:space="preserve"> </w:t>
      </w:r>
    </w:p>
    <w:p w:rsidR="00FE561D" w:rsidRDefault="00046E09" w:rsidP="00FE561D">
      <w:pPr>
        <w:ind w:firstLine="708"/>
      </w:pPr>
      <w:proofErr w:type="gramStart"/>
      <w:r>
        <w:t>On affiche rien</w:t>
      </w:r>
      <w:proofErr w:type="gramEnd"/>
      <w:r>
        <w:t xml:space="preserve"> </w:t>
      </w:r>
    </w:p>
    <w:p w:rsidR="00FE561D" w:rsidRDefault="00FE561D">
      <w:pPr>
        <w:rPr>
          <w:b/>
          <w:highlight w:val="yellow"/>
        </w:rPr>
      </w:pPr>
    </w:p>
    <w:p w:rsidR="00193769" w:rsidRDefault="00193769">
      <w:r w:rsidRPr="00193769">
        <w:rPr>
          <w:b/>
          <w:highlight w:val="yellow"/>
        </w:rPr>
        <w:t>SI</w:t>
      </w:r>
      <w:r>
        <w:t xml:space="preserve"> </w:t>
      </w:r>
      <w:r w:rsidRPr="00FE561D">
        <w:rPr>
          <w:highlight w:val="green"/>
        </w:rPr>
        <w:t>type</w:t>
      </w:r>
      <w:r>
        <w:t xml:space="preserve"> = </w:t>
      </w:r>
      <w:proofErr w:type="spellStart"/>
      <w:r w:rsidR="00FE561D" w:rsidRPr="00FE561D">
        <w:rPr>
          <w:highlight w:val="green"/>
        </w:rPr>
        <w:t>Spe</w:t>
      </w:r>
      <w:r w:rsidRPr="00FE561D">
        <w:rPr>
          <w:highlight w:val="green"/>
        </w:rPr>
        <w:t>cif</w:t>
      </w:r>
      <w:r w:rsidR="00FE561D" w:rsidRPr="00FE561D">
        <w:rPr>
          <w:highlight w:val="green"/>
        </w:rPr>
        <w:t>ic</w:t>
      </w:r>
      <w:proofErr w:type="spellEnd"/>
      <w:r>
        <w:t xml:space="preserve"> </w:t>
      </w:r>
      <w:r w:rsidRPr="00193769">
        <w:rPr>
          <w:b/>
          <w:highlight w:val="yellow"/>
        </w:rPr>
        <w:t>ALORS</w:t>
      </w:r>
      <w:r>
        <w:t xml:space="preserve"> </w:t>
      </w:r>
    </w:p>
    <w:p w:rsidR="00FE561D" w:rsidRDefault="00FE561D" w:rsidP="00FE561D">
      <w:pPr>
        <w:ind w:firstLine="708"/>
      </w:pPr>
      <w:r>
        <w:t>On affiche la liste que la liste des postes</w:t>
      </w:r>
      <w:r w:rsidR="000678EC">
        <w:t xml:space="preserve"> (5 max)</w:t>
      </w:r>
    </w:p>
    <w:p w:rsidR="00FE561D" w:rsidRDefault="00FE561D" w:rsidP="00FE561D">
      <w:pPr>
        <w:ind w:firstLine="708"/>
      </w:pPr>
      <w:r>
        <w:t xml:space="preserve">On affiche la liste que la liste des </w:t>
      </w:r>
      <w:r w:rsidR="000678EC">
        <w:t>secteurs (1 secteur)</w:t>
      </w:r>
    </w:p>
    <w:p w:rsidR="00FE561D" w:rsidRDefault="00FE561D" w:rsidP="00FE561D">
      <w:pPr>
        <w:ind w:firstLine="708"/>
      </w:pPr>
      <w:r>
        <w:t xml:space="preserve"> </w:t>
      </w:r>
    </w:p>
    <w:p w:rsidR="00193769" w:rsidRDefault="00193769"/>
    <w:p w:rsidR="00193769" w:rsidRDefault="00193769"/>
    <w:p w:rsidR="00193769" w:rsidRDefault="00193769"/>
    <w:p w:rsidR="00FE561D" w:rsidRDefault="00FE561D">
      <w:pPr>
        <w:rPr>
          <w:b/>
          <w:highlight w:val="green"/>
        </w:rPr>
      </w:pPr>
      <w:r>
        <w:rPr>
          <w:b/>
          <w:highlight w:val="green"/>
        </w:rPr>
        <w:br w:type="page"/>
      </w:r>
    </w:p>
    <w:p w:rsidR="00193769" w:rsidRPr="00193769" w:rsidRDefault="00193769" w:rsidP="00193769">
      <w:pPr>
        <w:rPr>
          <w:b/>
        </w:rPr>
      </w:pPr>
      <w:r w:rsidRPr="00193769">
        <w:rPr>
          <w:b/>
          <w:highlight w:val="green"/>
        </w:rPr>
        <w:lastRenderedPageBreak/>
        <w:t>ADVANCED</w:t>
      </w:r>
    </w:p>
    <w:p w:rsidR="00193769" w:rsidRDefault="00193769"/>
    <w:p w:rsidR="00FE561D" w:rsidRDefault="001E61B7">
      <w:r>
        <w:rPr>
          <w:noProof/>
          <w:lang w:eastAsia="fr-FR"/>
        </w:rPr>
        <w:drawing>
          <wp:inline distT="0" distB="0" distL="0" distR="0">
            <wp:extent cx="5753100" cy="3048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61D" w:rsidRDefault="00FE561D"/>
    <w:p w:rsidR="00FE561D" w:rsidRDefault="00FE561D" w:rsidP="00FE561D">
      <w:r w:rsidRPr="00FE561D">
        <w:rPr>
          <w:highlight w:val="green"/>
        </w:rPr>
        <w:t>Type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561D" w:rsidTr="00F32EDF">
        <w:tc>
          <w:tcPr>
            <w:tcW w:w="4531" w:type="dxa"/>
          </w:tcPr>
          <w:p w:rsidR="00FE561D" w:rsidRDefault="00FE561D" w:rsidP="00F32EDF">
            <w:proofErr w:type="spellStart"/>
            <w:r>
              <w:t>Market</w:t>
            </w:r>
            <w:proofErr w:type="spellEnd"/>
          </w:p>
        </w:tc>
        <w:tc>
          <w:tcPr>
            <w:tcW w:w="4531" w:type="dxa"/>
          </w:tcPr>
          <w:p w:rsidR="00FE561D" w:rsidRDefault="00FE561D" w:rsidP="00F32EDF">
            <w:r>
              <w:t>Marché</w:t>
            </w:r>
          </w:p>
        </w:tc>
      </w:tr>
      <w:tr w:rsidR="00FE561D" w:rsidTr="00F32EDF">
        <w:tc>
          <w:tcPr>
            <w:tcW w:w="4531" w:type="dxa"/>
          </w:tcPr>
          <w:p w:rsidR="00FE561D" w:rsidRDefault="00FE561D" w:rsidP="00F32EDF">
            <w:proofErr w:type="spellStart"/>
            <w:r>
              <w:t>Specific</w:t>
            </w:r>
            <w:proofErr w:type="spellEnd"/>
          </w:p>
        </w:tc>
        <w:tc>
          <w:tcPr>
            <w:tcW w:w="4531" w:type="dxa"/>
          </w:tcPr>
          <w:p w:rsidR="00FE561D" w:rsidRDefault="00FE561D" w:rsidP="00F32EDF">
            <w:r>
              <w:t>Coupe</w:t>
            </w:r>
          </w:p>
        </w:tc>
      </w:tr>
    </w:tbl>
    <w:p w:rsidR="00FE561D" w:rsidRDefault="00FE561D" w:rsidP="00FE561D"/>
    <w:p w:rsidR="00FE561D" w:rsidRDefault="00FE561D" w:rsidP="00FE561D">
      <w:r>
        <w:t xml:space="preserve">Choix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561D" w:rsidTr="00F32EDF">
        <w:tc>
          <w:tcPr>
            <w:tcW w:w="4531" w:type="dxa"/>
          </w:tcPr>
          <w:p w:rsidR="00FE561D" w:rsidRDefault="00FE561D" w:rsidP="00F32EDF">
            <w:r>
              <w:t>Secteur</w:t>
            </w:r>
          </w:p>
        </w:tc>
        <w:tc>
          <w:tcPr>
            <w:tcW w:w="4531" w:type="dxa"/>
          </w:tcPr>
          <w:p w:rsidR="00FE561D" w:rsidRDefault="00FE561D" w:rsidP="00F32EDF">
            <w:proofErr w:type="spellStart"/>
            <w:r>
              <w:t>Sector</w:t>
            </w:r>
            <w:proofErr w:type="spellEnd"/>
          </w:p>
        </w:tc>
      </w:tr>
      <w:tr w:rsidR="00FE561D" w:rsidTr="00F32EDF">
        <w:tc>
          <w:tcPr>
            <w:tcW w:w="4531" w:type="dxa"/>
          </w:tcPr>
          <w:p w:rsidR="00FE561D" w:rsidRDefault="00C75213" w:rsidP="00F32EDF">
            <w:r>
              <w:t>Participants</w:t>
            </w:r>
          </w:p>
        </w:tc>
        <w:tc>
          <w:tcPr>
            <w:tcW w:w="4531" w:type="dxa"/>
          </w:tcPr>
          <w:p w:rsidR="00FE561D" w:rsidRDefault="00FE561D" w:rsidP="00F32EDF">
            <w:r>
              <w:t xml:space="preserve">Compagnies </w:t>
            </w:r>
          </w:p>
        </w:tc>
      </w:tr>
    </w:tbl>
    <w:p w:rsidR="00FE561D" w:rsidRDefault="00FE561D" w:rsidP="00FE561D"/>
    <w:p w:rsidR="00FE561D" w:rsidRDefault="00FE561D" w:rsidP="00FE561D"/>
    <w:p w:rsidR="00FE561D" w:rsidRPr="00FE561D" w:rsidRDefault="00FE561D" w:rsidP="00FE561D">
      <w:pPr>
        <w:rPr>
          <w:b/>
        </w:rPr>
      </w:pPr>
      <w:r w:rsidRPr="00FE561D">
        <w:rPr>
          <w:b/>
        </w:rPr>
        <w:t>On affiche que le type par défaut</w:t>
      </w:r>
    </w:p>
    <w:p w:rsidR="00FE561D" w:rsidRDefault="00FE561D" w:rsidP="00FE561D">
      <w:pPr>
        <w:rPr>
          <w:b/>
          <w:highlight w:val="yellow"/>
        </w:rPr>
      </w:pPr>
    </w:p>
    <w:p w:rsidR="00FE561D" w:rsidRDefault="00FE561D" w:rsidP="00FE561D">
      <w:pPr>
        <w:rPr>
          <w:b/>
          <w:highlight w:val="yellow"/>
        </w:rPr>
      </w:pPr>
    </w:p>
    <w:p w:rsidR="00FE561D" w:rsidRDefault="00FE561D" w:rsidP="00FE561D">
      <w:proofErr w:type="gramStart"/>
      <w:r w:rsidRPr="00193769">
        <w:rPr>
          <w:b/>
          <w:highlight w:val="yellow"/>
        </w:rPr>
        <w:t>SI</w:t>
      </w:r>
      <w:r>
        <w:t xml:space="preserve">  </w:t>
      </w:r>
      <w:r w:rsidRPr="00FE561D">
        <w:rPr>
          <w:highlight w:val="green"/>
        </w:rPr>
        <w:t>type</w:t>
      </w:r>
      <w:proofErr w:type="gramEnd"/>
      <w:r>
        <w:t xml:space="preserve"> = </w:t>
      </w:r>
      <w:proofErr w:type="spellStart"/>
      <w:r w:rsidRPr="00FE561D">
        <w:rPr>
          <w:highlight w:val="green"/>
        </w:rPr>
        <w:t>Market</w:t>
      </w:r>
      <w:proofErr w:type="spellEnd"/>
      <w:r>
        <w:t xml:space="preserve">  </w:t>
      </w:r>
      <w:r w:rsidRPr="00193769">
        <w:rPr>
          <w:b/>
          <w:highlight w:val="yellow"/>
        </w:rPr>
        <w:t>ALORS</w:t>
      </w:r>
      <w:r>
        <w:t xml:space="preserve"> </w:t>
      </w:r>
    </w:p>
    <w:p w:rsidR="00FE561D" w:rsidRDefault="00FE561D" w:rsidP="00FE561D">
      <w:pPr>
        <w:ind w:firstLine="708"/>
      </w:pPr>
      <w:bookmarkStart w:id="0" w:name="_GoBack"/>
      <w:r>
        <w:t xml:space="preserve">On </w:t>
      </w:r>
      <w:r w:rsidR="00046E09">
        <w:t>n’</w:t>
      </w:r>
      <w:r>
        <w:t xml:space="preserve">affiche </w:t>
      </w:r>
      <w:r w:rsidR="00046E09">
        <w:t xml:space="preserve">pas la listes des </w:t>
      </w:r>
      <w:r w:rsidR="00046E09">
        <w:t>postes</w:t>
      </w:r>
      <w:r w:rsidR="00046E09">
        <w:t xml:space="preserve">, </w:t>
      </w:r>
      <w:r w:rsidR="00046E09">
        <w:t>secteurs</w:t>
      </w:r>
      <w:r w:rsidR="00046E09">
        <w:t xml:space="preserve">, </w:t>
      </w:r>
      <w:r w:rsidR="00046E09">
        <w:t>compagnies</w:t>
      </w:r>
    </w:p>
    <w:bookmarkEnd w:id="0"/>
    <w:p w:rsidR="00FE561D" w:rsidRDefault="00FE561D" w:rsidP="00FE561D"/>
    <w:p w:rsidR="00FE561D" w:rsidRDefault="00FE561D" w:rsidP="00FE561D">
      <w:r w:rsidRPr="00193769">
        <w:rPr>
          <w:b/>
          <w:highlight w:val="yellow"/>
        </w:rPr>
        <w:t>SI</w:t>
      </w:r>
      <w:r>
        <w:t xml:space="preserve"> </w:t>
      </w:r>
      <w:r w:rsidRPr="00FE561D">
        <w:rPr>
          <w:highlight w:val="green"/>
        </w:rPr>
        <w:t>type</w:t>
      </w:r>
      <w:r>
        <w:t xml:space="preserve"> = </w:t>
      </w:r>
      <w:proofErr w:type="spellStart"/>
      <w:r w:rsidRPr="00FE561D">
        <w:rPr>
          <w:highlight w:val="green"/>
        </w:rPr>
        <w:t>Specific</w:t>
      </w:r>
      <w:proofErr w:type="spellEnd"/>
      <w:r>
        <w:t xml:space="preserve"> </w:t>
      </w:r>
      <w:r w:rsidRPr="00193769">
        <w:rPr>
          <w:b/>
          <w:highlight w:val="yellow"/>
        </w:rPr>
        <w:t>ALORS</w:t>
      </w:r>
      <w:r>
        <w:t xml:space="preserve"> </w:t>
      </w:r>
    </w:p>
    <w:p w:rsidR="00FE561D" w:rsidRDefault="00FE561D" w:rsidP="00FE561D">
      <w:pPr>
        <w:ind w:firstLine="708"/>
      </w:pPr>
      <w:r>
        <w:t>On affiche la liste choix</w:t>
      </w:r>
    </w:p>
    <w:p w:rsidR="00D9093E" w:rsidRDefault="00FE561D" w:rsidP="00FE561D">
      <w:pPr>
        <w:ind w:firstLine="708"/>
        <w:rPr>
          <w:b/>
        </w:rPr>
      </w:pPr>
      <w:r w:rsidRPr="00193769">
        <w:rPr>
          <w:b/>
          <w:highlight w:val="yellow"/>
        </w:rPr>
        <w:t>SI</w:t>
      </w:r>
      <w:r>
        <w:t xml:space="preserve"> </w:t>
      </w:r>
      <w:r w:rsidRPr="00FE561D">
        <w:rPr>
          <w:highlight w:val="green"/>
        </w:rPr>
        <w:t>type</w:t>
      </w:r>
      <w:r>
        <w:t xml:space="preserve"> = </w:t>
      </w:r>
      <w:proofErr w:type="spellStart"/>
      <w:proofErr w:type="gramStart"/>
      <w:r w:rsidRPr="00FE561D">
        <w:rPr>
          <w:highlight w:val="green"/>
        </w:rPr>
        <w:t>Sectors</w:t>
      </w:r>
      <w:proofErr w:type="spellEnd"/>
      <w:r w:rsidRPr="00FE561D">
        <w:rPr>
          <w:b/>
        </w:rPr>
        <w:t xml:space="preserve">  </w:t>
      </w:r>
      <w:r w:rsidRPr="00193769">
        <w:rPr>
          <w:b/>
          <w:highlight w:val="yellow"/>
        </w:rPr>
        <w:t>ALORS</w:t>
      </w:r>
      <w:proofErr w:type="gramEnd"/>
    </w:p>
    <w:p w:rsidR="00D9093E" w:rsidRDefault="00D9093E" w:rsidP="00D9093E">
      <w:pPr>
        <w:ind w:firstLine="708"/>
      </w:pPr>
      <w:r>
        <w:rPr>
          <w:b/>
        </w:rPr>
        <w:tab/>
      </w:r>
      <w:r>
        <w:t>On affiche la liste postes</w:t>
      </w:r>
      <w:r w:rsidR="00767942">
        <w:t xml:space="preserve"> </w:t>
      </w:r>
      <w:proofErr w:type="gramStart"/>
      <w:r w:rsidR="00767942">
        <w:t>( n</w:t>
      </w:r>
      <w:proofErr w:type="gramEnd"/>
      <w:r w:rsidR="00767942">
        <w:t xml:space="preserve"> choix )</w:t>
      </w:r>
    </w:p>
    <w:p w:rsidR="00FE561D" w:rsidRDefault="00D9093E" w:rsidP="00D9093E">
      <w:pPr>
        <w:ind w:left="708" w:firstLine="708"/>
      </w:pPr>
      <w:r>
        <w:t>On affiche la liste secteurs</w:t>
      </w:r>
      <w:r w:rsidR="00767942">
        <w:t xml:space="preserve"> </w:t>
      </w:r>
      <w:proofErr w:type="gramStart"/>
      <w:r w:rsidR="00767942">
        <w:t>( n</w:t>
      </w:r>
      <w:proofErr w:type="gramEnd"/>
      <w:r w:rsidR="00767942">
        <w:t xml:space="preserve"> choix )</w:t>
      </w:r>
    </w:p>
    <w:p w:rsidR="00FE561D" w:rsidRDefault="00FE561D" w:rsidP="00FE561D">
      <w:pPr>
        <w:ind w:firstLine="708"/>
      </w:pPr>
      <w:r w:rsidRPr="00193769">
        <w:rPr>
          <w:b/>
          <w:highlight w:val="yellow"/>
        </w:rPr>
        <w:t>SI</w:t>
      </w:r>
      <w:r>
        <w:t xml:space="preserve"> </w:t>
      </w:r>
      <w:r w:rsidRPr="00FE561D">
        <w:rPr>
          <w:highlight w:val="green"/>
        </w:rPr>
        <w:t>type</w:t>
      </w:r>
      <w:r>
        <w:t xml:space="preserve"> = </w:t>
      </w:r>
      <w:r w:rsidRPr="00FE561D">
        <w:rPr>
          <w:highlight w:val="green"/>
        </w:rPr>
        <w:t>Compagnies</w:t>
      </w:r>
      <w:r>
        <w:t xml:space="preserve"> </w:t>
      </w:r>
      <w:r w:rsidRPr="00193769">
        <w:rPr>
          <w:b/>
          <w:highlight w:val="yellow"/>
        </w:rPr>
        <w:t>ALORS</w:t>
      </w:r>
      <w:r>
        <w:t xml:space="preserve"> </w:t>
      </w:r>
    </w:p>
    <w:p w:rsidR="00D9093E" w:rsidRDefault="00D9093E" w:rsidP="00D9093E">
      <w:pPr>
        <w:ind w:left="708" w:firstLine="708"/>
      </w:pPr>
      <w:r>
        <w:t>On affiche la liste postes</w:t>
      </w:r>
      <w:r w:rsidR="00767942">
        <w:t xml:space="preserve"> </w:t>
      </w:r>
      <w:proofErr w:type="gramStart"/>
      <w:r w:rsidR="00767942">
        <w:t>( n</w:t>
      </w:r>
      <w:proofErr w:type="gramEnd"/>
      <w:r w:rsidR="00767942">
        <w:t xml:space="preserve"> choix )</w:t>
      </w:r>
    </w:p>
    <w:p w:rsidR="00D9093E" w:rsidRDefault="00D9093E" w:rsidP="00D9093E">
      <w:pPr>
        <w:ind w:left="708" w:firstLine="708"/>
      </w:pPr>
      <w:r>
        <w:t>On affiche la liste compagnies</w:t>
      </w:r>
      <w:r w:rsidR="00767942">
        <w:t xml:space="preserve"> </w:t>
      </w:r>
      <w:proofErr w:type="gramStart"/>
      <w:r w:rsidR="00767942">
        <w:t>( n</w:t>
      </w:r>
      <w:proofErr w:type="gramEnd"/>
      <w:r w:rsidR="00767942">
        <w:t xml:space="preserve"> choix )</w:t>
      </w:r>
    </w:p>
    <w:p w:rsidR="00FE561D" w:rsidRDefault="00FE561D"/>
    <w:sectPr w:rsidR="00FE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50"/>
    <w:rsid w:val="00046E09"/>
    <w:rsid w:val="000678EC"/>
    <w:rsid w:val="00193769"/>
    <w:rsid w:val="001E61B7"/>
    <w:rsid w:val="00405E50"/>
    <w:rsid w:val="00767942"/>
    <w:rsid w:val="00A17722"/>
    <w:rsid w:val="00A8489E"/>
    <w:rsid w:val="00C75213"/>
    <w:rsid w:val="00D9093E"/>
    <w:rsid w:val="00DB729C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DDCB"/>
  <w15:chartTrackingRefBased/>
  <w15:docId w15:val="{7FA19869-5999-4023-8D33-BFA5788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9</cp:revision>
  <dcterms:created xsi:type="dcterms:W3CDTF">2025-02-06T15:59:00Z</dcterms:created>
  <dcterms:modified xsi:type="dcterms:W3CDTF">2025-02-21T09:45:00Z</dcterms:modified>
</cp:coreProperties>
</file>