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96C" w:rsidRDefault="0044696C" w:rsidP="0044696C"/>
    <w:p w:rsidR="008F7D79" w:rsidRPr="0044696C" w:rsidRDefault="008F7D79" w:rsidP="008F7D79">
      <w:pPr>
        <w:pStyle w:val="Paragraphedeliste"/>
        <w:numPr>
          <w:ilvl w:val="0"/>
          <w:numId w:val="2"/>
        </w:numPr>
        <w:ind w:left="284" w:hanging="284"/>
        <w:rPr>
          <w:highlight w:val="yellow"/>
        </w:rPr>
      </w:pPr>
      <w:r w:rsidRPr="0044696C">
        <w:rPr>
          <w:highlight w:val="yellow"/>
        </w:rPr>
        <w:t>Calcul :</w:t>
      </w:r>
    </w:p>
    <w:p w:rsidR="00CE5EDA" w:rsidRPr="00CE5EDA" w:rsidRDefault="008F7D79" w:rsidP="0044696C">
      <w:pPr>
        <w:pStyle w:val="Paragraphedeliste"/>
        <w:numPr>
          <w:ilvl w:val="1"/>
          <w:numId w:val="2"/>
        </w:numPr>
        <w:ind w:left="567" w:hanging="283"/>
        <w:rPr>
          <w:b/>
          <w:bCs/>
        </w:rPr>
      </w:pPr>
      <w:r w:rsidRPr="00CE5EDA">
        <w:rPr>
          <w:b/>
          <w:bCs/>
        </w:rPr>
        <w:t xml:space="preserve">Anomalie </w:t>
      </w:r>
      <w:r w:rsidR="0044696C" w:rsidRPr="00CE5EDA">
        <w:rPr>
          <w:b/>
          <w:bCs/>
        </w:rPr>
        <w:t>global</w:t>
      </w:r>
      <w:r w:rsidRPr="00CE5EDA">
        <w:rPr>
          <w:b/>
          <w:bCs/>
        </w:rPr>
        <w:t xml:space="preserve">:  </w:t>
      </w:r>
    </w:p>
    <w:p w:rsidR="00CE5EDA" w:rsidRDefault="0044696C" w:rsidP="00CE5EDA">
      <w:pPr>
        <w:pStyle w:val="Paragraphedeliste"/>
        <w:numPr>
          <w:ilvl w:val="2"/>
          <w:numId w:val="2"/>
        </w:numPr>
      </w:pPr>
      <w:r>
        <w:t>Les résultats de type histogramme sont multipliés par 10.</w:t>
      </w:r>
    </w:p>
    <w:p w:rsidR="00CE5EDA" w:rsidRDefault="00CE5EDA" w:rsidP="00CE5EDA">
      <w:pPr>
        <w:pStyle w:val="Paragraphedeliste"/>
        <w:numPr>
          <w:ilvl w:val="2"/>
          <w:numId w:val="2"/>
        </w:numPr>
      </w:pPr>
      <w:r w:rsidRPr="00CE5EDA">
        <w:t xml:space="preserve">Si une question comporte 3 réponses possibles, dont 2 ont été sélectionnées par les clients, </w:t>
      </w:r>
    </w:p>
    <w:p w:rsidR="00CE5EDA" w:rsidRDefault="00CE5EDA" w:rsidP="00CE5EDA">
      <w:pPr>
        <w:pStyle w:val="Paragraphedeliste"/>
        <w:numPr>
          <w:ilvl w:val="3"/>
          <w:numId w:val="2"/>
        </w:numPr>
      </w:pPr>
      <w:r>
        <w:t>Q1: 2</w:t>
      </w:r>
    </w:p>
    <w:p w:rsidR="00CE5EDA" w:rsidRDefault="00CE5EDA" w:rsidP="00CE5EDA">
      <w:pPr>
        <w:pStyle w:val="Paragraphedeliste"/>
        <w:numPr>
          <w:ilvl w:val="3"/>
          <w:numId w:val="2"/>
        </w:numPr>
      </w:pPr>
      <w:r>
        <w:t>Q2: 2</w:t>
      </w:r>
    </w:p>
    <w:p w:rsidR="00CE5EDA" w:rsidRDefault="00CE5EDA" w:rsidP="00CE5EDA">
      <w:pPr>
        <w:pStyle w:val="Paragraphedeliste"/>
        <w:numPr>
          <w:ilvl w:val="3"/>
          <w:numId w:val="2"/>
        </w:numPr>
      </w:pPr>
      <w:r>
        <w:t xml:space="preserve">Q3: X </w:t>
      </w:r>
    </w:p>
    <w:p w:rsidR="00CE5EDA" w:rsidRDefault="00CE5EDA" w:rsidP="00CE5EDA">
      <w:pPr>
        <w:pStyle w:val="Paragraphedeliste"/>
        <w:ind w:left="928"/>
      </w:pPr>
    </w:p>
    <w:p w:rsidR="00CE5EDA" w:rsidRDefault="00CE5EDA" w:rsidP="00A200C6">
      <w:pPr>
        <w:pStyle w:val="Paragraphedeliste"/>
        <w:ind w:left="928"/>
      </w:pPr>
      <w:r w:rsidRPr="00CE5EDA">
        <w:t>Et que le type de réponse est un graphique en camembert</w:t>
      </w:r>
      <w:r>
        <w:t xml:space="preserve">, on a les résultats  </w:t>
      </w:r>
    </w:p>
    <w:p w:rsidR="00CE5EDA" w:rsidRDefault="00CE5EDA" w:rsidP="00CE5EDA">
      <w:pPr>
        <w:pStyle w:val="Paragraphedeliste"/>
        <w:numPr>
          <w:ilvl w:val="3"/>
          <w:numId w:val="2"/>
        </w:numPr>
      </w:pPr>
      <w:r>
        <w:t>Q1: 49,51%, normalement 50%</w:t>
      </w:r>
    </w:p>
    <w:p w:rsidR="00CE5EDA" w:rsidRDefault="00CE5EDA" w:rsidP="00CE5EDA">
      <w:pPr>
        <w:pStyle w:val="Paragraphedeliste"/>
        <w:numPr>
          <w:ilvl w:val="3"/>
          <w:numId w:val="2"/>
        </w:numPr>
      </w:pPr>
      <w:r>
        <w:t>Q2: 49,51%, normalement 50%</w:t>
      </w:r>
    </w:p>
    <w:p w:rsidR="00CE5EDA" w:rsidRDefault="00CE5EDA" w:rsidP="00CE5EDA">
      <w:pPr>
        <w:pStyle w:val="Paragraphedeliste"/>
        <w:numPr>
          <w:ilvl w:val="3"/>
          <w:numId w:val="2"/>
        </w:numPr>
      </w:pPr>
      <w:r>
        <w:t>Q3:</w:t>
      </w:r>
      <w:r w:rsidR="00501A43">
        <w:t xml:space="preserve"> 0,99%, normalement </w:t>
      </w:r>
      <w:r>
        <w:t>0%</w:t>
      </w:r>
    </w:p>
    <w:p w:rsidR="00021882" w:rsidRPr="00501A43" w:rsidRDefault="00021882" w:rsidP="00501A43">
      <w:pPr>
        <w:rPr>
          <w:b/>
          <w:bCs/>
        </w:rPr>
      </w:pPr>
    </w:p>
    <w:p w:rsidR="0044696C" w:rsidRPr="005D09B7" w:rsidRDefault="0044696C" w:rsidP="005D09B7">
      <w:pPr>
        <w:pStyle w:val="Paragraphedeliste"/>
        <w:numPr>
          <w:ilvl w:val="1"/>
          <w:numId w:val="2"/>
        </w:numPr>
        <w:ind w:left="567" w:hanging="283"/>
        <w:rPr>
          <w:b/>
          <w:bCs/>
        </w:rPr>
      </w:pPr>
      <w:r w:rsidRPr="00CE5EDA">
        <w:rPr>
          <w:b/>
          <w:bCs/>
        </w:rPr>
        <w:t xml:space="preserve">Anomalies spécifique </w:t>
      </w: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1696"/>
        <w:gridCol w:w="7082"/>
      </w:tblGrid>
      <w:tr w:rsidR="0044696C" w:rsidTr="00B364A4">
        <w:tc>
          <w:tcPr>
            <w:tcW w:w="1696" w:type="dxa"/>
          </w:tcPr>
          <w:p w:rsidR="0044696C" w:rsidRDefault="0044696C" w:rsidP="00B364A4">
            <w:pPr>
              <w:pStyle w:val="Paragraphedeliste"/>
              <w:ind w:left="0"/>
            </w:pPr>
          </w:p>
        </w:tc>
        <w:tc>
          <w:tcPr>
            <w:tcW w:w="7082" w:type="dxa"/>
          </w:tcPr>
          <w:p w:rsidR="0044696C" w:rsidRDefault="0044696C" w:rsidP="00B364A4">
            <w:pPr>
              <w:pStyle w:val="Paragraphedeliste"/>
              <w:ind w:left="0"/>
            </w:pPr>
          </w:p>
        </w:tc>
      </w:tr>
      <w:tr w:rsidR="0044696C" w:rsidTr="00B364A4">
        <w:tc>
          <w:tcPr>
            <w:tcW w:w="1696" w:type="dxa"/>
          </w:tcPr>
          <w:p w:rsidR="0044696C" w:rsidRDefault="0044696C" w:rsidP="00B364A4">
            <w:pPr>
              <w:pStyle w:val="Paragraphedeliste"/>
              <w:ind w:left="0"/>
            </w:pPr>
            <w:r>
              <w:t xml:space="preserve">Questionnaire 1 </w:t>
            </w:r>
          </w:p>
        </w:tc>
        <w:tc>
          <w:tcPr>
            <w:tcW w:w="7082" w:type="dxa"/>
          </w:tcPr>
          <w:p w:rsidR="0044696C" w:rsidRDefault="0044696C" w:rsidP="00501A43">
            <w:pPr>
              <w:pStyle w:val="Paragraphedeliste"/>
              <w:ind w:left="0"/>
            </w:pPr>
            <w:r>
              <w:t xml:space="preserve">Section 1 &gt; </w:t>
            </w:r>
            <w:r w:rsidR="00501A43">
              <w:t>Question 1</w:t>
            </w:r>
            <w:r w:rsidR="00773A9A">
              <w:t xml:space="preserve"> (résultat attendu 100%A )</w:t>
            </w:r>
          </w:p>
          <w:p w:rsidR="0044696C" w:rsidRDefault="005F290F" w:rsidP="005F290F">
            <w:pPr>
              <w:pStyle w:val="Paragraphedeliste"/>
              <w:ind w:left="0"/>
            </w:pPr>
            <w:r>
              <w:t>Section 2 &gt; Question 2</w:t>
            </w:r>
            <w:r w:rsidR="00773A9A">
              <w:t xml:space="preserve"> ( résultat attendu 100%A)</w:t>
            </w:r>
          </w:p>
        </w:tc>
      </w:tr>
    </w:tbl>
    <w:p w:rsidR="0044696C" w:rsidRDefault="0044696C" w:rsidP="0044696C">
      <w:pPr>
        <w:pStyle w:val="Paragraphedeliste"/>
        <w:ind w:left="284"/>
      </w:pPr>
    </w:p>
    <w:p w:rsidR="00CE5EDA" w:rsidRPr="00CE5EDA" w:rsidRDefault="00CE5EDA" w:rsidP="005D09B7">
      <w:pPr>
        <w:pStyle w:val="Paragraphedeliste"/>
        <w:numPr>
          <w:ilvl w:val="0"/>
          <w:numId w:val="5"/>
        </w:numPr>
      </w:pPr>
      <w:r w:rsidRPr="005D09B7">
        <w:rPr>
          <w:b/>
          <w:bCs/>
        </w:rPr>
        <w:t xml:space="preserve">Evolution </w:t>
      </w:r>
    </w:p>
    <w:p w:rsidR="00CE5EDA" w:rsidRDefault="005D09B7" w:rsidP="00021882">
      <w:pPr>
        <w:pStyle w:val="Paragraphedeliste"/>
        <w:numPr>
          <w:ilvl w:val="0"/>
          <w:numId w:val="4"/>
        </w:numPr>
      </w:pPr>
      <w:r>
        <w:t>Tableau</w:t>
      </w:r>
      <w:r w:rsidR="00501A43">
        <w:t xml:space="preserve"> de type chiffre</w:t>
      </w:r>
      <w:r>
        <w:t xml:space="preserve"> </w:t>
      </w:r>
      <w:r w:rsidR="00D8224A">
        <w:t>(tab_num)</w:t>
      </w:r>
      <w:r>
        <w:t xml:space="preserve">: </w:t>
      </w:r>
      <w:r w:rsidR="00021882">
        <w:t>Médiane des valeurs</w:t>
      </w:r>
      <w:r>
        <w:t xml:space="preserve"> des items</w:t>
      </w:r>
    </w:p>
    <w:p w:rsidR="00501A43" w:rsidRDefault="00501A43" w:rsidP="00033C65">
      <w:pPr>
        <w:pStyle w:val="Paragraphedeliste"/>
        <w:numPr>
          <w:ilvl w:val="0"/>
          <w:numId w:val="4"/>
        </w:numPr>
      </w:pPr>
      <w:r>
        <w:t>Tableau de type alphanumérique</w:t>
      </w:r>
      <w:r w:rsidR="00D8224A">
        <w:t xml:space="preserve"> (tab_aphanum)</w:t>
      </w:r>
      <w:r>
        <w:t xml:space="preserve"> : Somme des réponses des </w:t>
      </w:r>
      <w:r w:rsidR="00D8224A">
        <w:t>items</w:t>
      </w:r>
      <w:r>
        <w:t xml:space="preserve"> </w:t>
      </w:r>
    </w:p>
    <w:p w:rsidR="00033C65" w:rsidRDefault="00033C65" w:rsidP="000C1DD0">
      <w:pPr>
        <w:pStyle w:val="Paragraphedeliste"/>
        <w:numPr>
          <w:ilvl w:val="0"/>
          <w:numId w:val="4"/>
        </w:numPr>
      </w:pPr>
      <w:r>
        <w:t>Tableau de pourcentage (tab_</w:t>
      </w:r>
      <w:r w:rsidRPr="00033C65">
        <w:t xml:space="preserve"> percent</w:t>
      </w:r>
      <w:r>
        <w:t xml:space="preserve">) : </w:t>
      </w:r>
      <w:r w:rsidR="00E3295D">
        <w:t>moyenne</w:t>
      </w:r>
      <w:r>
        <w:t xml:space="preserve"> </w:t>
      </w:r>
      <w:r w:rsidR="001146F9">
        <w:t>des pourcentages</w:t>
      </w:r>
      <w:r>
        <w:t xml:space="preserve"> des réponses des items</w:t>
      </w:r>
    </w:p>
    <w:p w:rsidR="00033C65" w:rsidRDefault="00033C65" w:rsidP="00033C65">
      <w:bookmarkStart w:id="0" w:name="_GoBack"/>
      <w:bookmarkEnd w:id="0"/>
    </w:p>
    <w:sectPr w:rsidR="00033C65" w:rsidSect="007C7B9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0D3" w:rsidRDefault="002930D3" w:rsidP="00021882">
      <w:r>
        <w:separator/>
      </w:r>
    </w:p>
  </w:endnote>
  <w:endnote w:type="continuationSeparator" w:id="0">
    <w:p w:rsidR="002930D3" w:rsidRDefault="002930D3" w:rsidP="0002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0D3" w:rsidRDefault="002930D3" w:rsidP="00021882">
      <w:r>
        <w:separator/>
      </w:r>
    </w:p>
  </w:footnote>
  <w:footnote w:type="continuationSeparator" w:id="0">
    <w:p w:rsidR="002930D3" w:rsidRDefault="002930D3" w:rsidP="00021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7304"/>
    <w:multiLevelType w:val="hybridMultilevel"/>
    <w:tmpl w:val="5B5413A8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A9C7907"/>
    <w:multiLevelType w:val="multilevel"/>
    <w:tmpl w:val="C796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B63ED"/>
    <w:multiLevelType w:val="hybridMultilevel"/>
    <w:tmpl w:val="72D61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4FF8"/>
    <w:multiLevelType w:val="hybridMultilevel"/>
    <w:tmpl w:val="4798D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D606C"/>
    <w:multiLevelType w:val="hybridMultilevel"/>
    <w:tmpl w:val="BE6CF09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5559D"/>
    <w:multiLevelType w:val="hybridMultilevel"/>
    <w:tmpl w:val="3C46B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8499B"/>
    <w:multiLevelType w:val="hybridMultilevel"/>
    <w:tmpl w:val="3522C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79"/>
    <w:rsid w:val="00021882"/>
    <w:rsid w:val="00033C65"/>
    <w:rsid w:val="001146F9"/>
    <w:rsid w:val="0016548F"/>
    <w:rsid w:val="002930D3"/>
    <w:rsid w:val="00302EF5"/>
    <w:rsid w:val="00356A13"/>
    <w:rsid w:val="00380E3B"/>
    <w:rsid w:val="0044696C"/>
    <w:rsid w:val="0046091C"/>
    <w:rsid w:val="00487C5C"/>
    <w:rsid w:val="00501A43"/>
    <w:rsid w:val="005D09B7"/>
    <w:rsid w:val="005F290F"/>
    <w:rsid w:val="00720B99"/>
    <w:rsid w:val="00773A9A"/>
    <w:rsid w:val="007C7B96"/>
    <w:rsid w:val="007F1213"/>
    <w:rsid w:val="00806E6E"/>
    <w:rsid w:val="00811224"/>
    <w:rsid w:val="008466CB"/>
    <w:rsid w:val="008F7D79"/>
    <w:rsid w:val="00976E6D"/>
    <w:rsid w:val="00A200C6"/>
    <w:rsid w:val="00A3391D"/>
    <w:rsid w:val="00C2271A"/>
    <w:rsid w:val="00C42A1A"/>
    <w:rsid w:val="00C73AC7"/>
    <w:rsid w:val="00CE5EDA"/>
    <w:rsid w:val="00D103F7"/>
    <w:rsid w:val="00D8224A"/>
    <w:rsid w:val="00DB729C"/>
    <w:rsid w:val="00E2095B"/>
    <w:rsid w:val="00E3295D"/>
    <w:rsid w:val="00ED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24FB2-6C91-4FAB-A75C-ACBB0361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7D79"/>
    <w:pPr>
      <w:ind w:left="720"/>
      <w:contextualSpacing/>
    </w:pPr>
  </w:style>
  <w:style w:type="table" w:styleId="Grilledutableau">
    <w:name w:val="Table Grid"/>
    <w:basedOn w:val="TableauNormal"/>
    <w:uiPriority w:val="39"/>
    <w:rsid w:val="0044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103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D103F7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0218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1882"/>
  </w:style>
  <w:style w:type="paragraph" w:styleId="Pieddepage">
    <w:name w:val="footer"/>
    <w:basedOn w:val="Normal"/>
    <w:link w:val="PieddepageCar"/>
    <w:uiPriority w:val="99"/>
    <w:unhideWhenUsed/>
    <w:rsid w:val="000218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1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0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5FC07-522B-491E-821B-159341CC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Tarek AOUADI</cp:lastModifiedBy>
  <cp:revision>17</cp:revision>
  <dcterms:created xsi:type="dcterms:W3CDTF">2025-08-02T13:55:00Z</dcterms:created>
  <dcterms:modified xsi:type="dcterms:W3CDTF">2025-08-08T15:13:00Z</dcterms:modified>
</cp:coreProperties>
</file>