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4A61" w14:textId="1FDF683C" w:rsidR="0056588B" w:rsidRDefault="0056588B" w:rsidP="00462D29">
      <w:pPr>
        <w:pStyle w:val="Paragraphedeliste"/>
        <w:numPr>
          <w:ilvl w:val="0"/>
          <w:numId w:val="4"/>
        </w:numPr>
      </w:pPr>
      <w:r w:rsidRPr="0056588B">
        <w:t>9eme questionnaire, 3eme page</w:t>
      </w:r>
      <w:r w:rsidR="00AC4576">
        <w:t xml:space="preserve">, </w:t>
      </w:r>
      <w:proofErr w:type="spellStart"/>
      <w:proofErr w:type="gramStart"/>
      <w:r w:rsidR="00AC4576">
        <w:t>a</w:t>
      </w:r>
      <w:proofErr w:type="spellEnd"/>
      <w:proofErr w:type="gramEnd"/>
      <w:r w:rsidRPr="0056588B">
        <w:t xml:space="preserve"> </w:t>
      </w:r>
      <w:r w:rsidR="00AC4576">
        <w:t>changer en :</w:t>
      </w:r>
    </w:p>
    <w:p w14:paraId="2668371B" w14:textId="18831E34" w:rsidR="00AC4576" w:rsidRPr="0056588B" w:rsidRDefault="00AC4576" w:rsidP="0056588B">
      <w:r>
        <w:t>Exemple : mobilité interne : ce dispositif est accessible à :</w:t>
      </w:r>
    </w:p>
    <w:p w14:paraId="1FBB3964" w14:textId="77777777" w:rsidR="0056588B" w:rsidRPr="0056588B" w:rsidRDefault="0056588B" w:rsidP="0056588B"/>
    <w:p w14:paraId="6C95761C" w14:textId="0217092C" w:rsidR="0056588B" w:rsidRPr="0056588B" w:rsidRDefault="0056588B" w:rsidP="0056588B">
      <w:r w:rsidRPr="0056588B">
        <w:rPr>
          <w:noProof/>
          <w:lang w:val="en-US"/>
        </w:rPr>
        <w:drawing>
          <wp:inline distT="0" distB="0" distL="0" distR="0" wp14:anchorId="7B8FFB91" wp14:editId="701DB74B">
            <wp:extent cx="2406770" cy="1965995"/>
            <wp:effectExtent l="0" t="0" r="0" b="0"/>
            <wp:docPr id="1355396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05" cy="19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06A2" w14:textId="035FE51F" w:rsidR="0056588B" w:rsidRDefault="0056588B" w:rsidP="0056588B"/>
    <w:p w14:paraId="10E59AD3" w14:textId="77777777" w:rsidR="00462D29" w:rsidRPr="0056588B" w:rsidRDefault="00462D29" w:rsidP="0056588B"/>
    <w:p w14:paraId="1FC85570" w14:textId="4BDD7CD1" w:rsidR="0056588B" w:rsidRDefault="0056588B" w:rsidP="00462D29">
      <w:pPr>
        <w:pStyle w:val="Paragraphedeliste"/>
        <w:numPr>
          <w:ilvl w:val="0"/>
          <w:numId w:val="4"/>
        </w:numPr>
      </w:pPr>
      <w:r w:rsidRPr="0056588B">
        <w:t xml:space="preserve">Questionnaire 10, 3eme page : </w:t>
      </w:r>
      <w:r w:rsidR="00AC4576">
        <w:t>remplacer les choix par :</w:t>
      </w:r>
    </w:p>
    <w:p w14:paraId="7E22208F" w14:textId="607EBACB" w:rsidR="006C6A51" w:rsidRDefault="006C6A51" w:rsidP="006C6A51">
      <w:pPr>
        <w:pStyle w:val="Paragraphedeliste"/>
        <w:numPr>
          <w:ilvl w:val="0"/>
          <w:numId w:val="1"/>
        </w:numPr>
      </w:pPr>
      <w:r>
        <w:t>Tous les collaborateurs</w:t>
      </w:r>
    </w:p>
    <w:p w14:paraId="4185AF9C" w14:textId="5647089C" w:rsidR="006C6A51" w:rsidRDefault="006C6A51" w:rsidP="006C6A51">
      <w:pPr>
        <w:pStyle w:val="Paragraphedeliste"/>
        <w:numPr>
          <w:ilvl w:val="0"/>
          <w:numId w:val="1"/>
        </w:numPr>
      </w:pPr>
      <w:r>
        <w:t>Dirigeants</w:t>
      </w:r>
    </w:p>
    <w:p w14:paraId="40AEC15F" w14:textId="77777777" w:rsidR="006C6A51" w:rsidRDefault="006C6A51" w:rsidP="006C6A51">
      <w:pPr>
        <w:pStyle w:val="Paragraphedeliste"/>
        <w:numPr>
          <w:ilvl w:val="0"/>
          <w:numId w:val="1"/>
        </w:numPr>
      </w:pPr>
      <w:r>
        <w:t>Middle Managers &amp; Experts professionnels</w:t>
      </w:r>
    </w:p>
    <w:p w14:paraId="0B3D4137" w14:textId="77777777" w:rsidR="006C6A51" w:rsidRDefault="006C6A51" w:rsidP="006C6A51">
      <w:pPr>
        <w:pStyle w:val="Paragraphedeliste"/>
        <w:numPr>
          <w:ilvl w:val="0"/>
          <w:numId w:val="1"/>
        </w:numPr>
      </w:pPr>
      <w:r>
        <w:t>Managers</w:t>
      </w:r>
    </w:p>
    <w:p w14:paraId="47FB9D71" w14:textId="77777777" w:rsidR="006C6A51" w:rsidRDefault="006C6A51" w:rsidP="006C6A51">
      <w:pPr>
        <w:pStyle w:val="Paragraphedeliste"/>
        <w:numPr>
          <w:ilvl w:val="0"/>
          <w:numId w:val="1"/>
        </w:numPr>
      </w:pPr>
      <w:r>
        <w:t>Commercial</w:t>
      </w:r>
    </w:p>
    <w:p w14:paraId="1AD3D650" w14:textId="77777777" w:rsidR="006C6A51" w:rsidRDefault="006C6A51" w:rsidP="006C6A51">
      <w:pPr>
        <w:pStyle w:val="Paragraphedeliste"/>
        <w:numPr>
          <w:ilvl w:val="0"/>
          <w:numId w:val="1"/>
        </w:numPr>
      </w:pPr>
      <w:r>
        <w:t>Professionnels</w:t>
      </w:r>
    </w:p>
    <w:p w14:paraId="4BD181DF" w14:textId="77777777" w:rsidR="006C6A51" w:rsidRDefault="006C6A51" w:rsidP="006C6A51">
      <w:pPr>
        <w:pStyle w:val="Paragraphedeliste"/>
        <w:numPr>
          <w:ilvl w:val="0"/>
          <w:numId w:val="1"/>
        </w:numPr>
      </w:pPr>
      <w:r>
        <w:t>Support Technique</w:t>
      </w:r>
    </w:p>
    <w:p w14:paraId="3F701470" w14:textId="77777777" w:rsidR="006C6A51" w:rsidRDefault="006C6A51" w:rsidP="006C6A51">
      <w:pPr>
        <w:pStyle w:val="Paragraphedeliste"/>
        <w:numPr>
          <w:ilvl w:val="0"/>
          <w:numId w:val="1"/>
        </w:numPr>
      </w:pPr>
      <w:r>
        <w:t>Support Professionnel</w:t>
      </w:r>
    </w:p>
    <w:p w14:paraId="63826255" w14:textId="5D0A7A99" w:rsidR="0056588B" w:rsidRPr="0056588B" w:rsidRDefault="006C6A51" w:rsidP="006C6A51">
      <w:pPr>
        <w:pStyle w:val="Paragraphedeliste"/>
        <w:numPr>
          <w:ilvl w:val="0"/>
          <w:numId w:val="1"/>
        </w:numPr>
      </w:pPr>
      <w:r>
        <w:t>Mains d'œuvre</w:t>
      </w:r>
    </w:p>
    <w:p w14:paraId="1C033D02" w14:textId="1646E10D" w:rsidR="0056588B" w:rsidRPr="0056588B" w:rsidRDefault="0056588B" w:rsidP="0056588B">
      <w:r w:rsidRPr="0056588B">
        <w:rPr>
          <w:noProof/>
          <w:lang w:val="en-US"/>
        </w:rPr>
        <w:drawing>
          <wp:inline distT="0" distB="0" distL="0" distR="0" wp14:anchorId="5DB2EA67" wp14:editId="731B0F0F">
            <wp:extent cx="2234242" cy="1852617"/>
            <wp:effectExtent l="0" t="0" r="0" b="0"/>
            <wp:docPr id="14843605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58" cy="185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83F4E" w14:textId="77777777" w:rsidR="0056588B" w:rsidRPr="0056588B" w:rsidRDefault="0056588B" w:rsidP="0056588B"/>
    <w:p w14:paraId="7B197297" w14:textId="77777777" w:rsidR="006C6A51" w:rsidRDefault="0056588B" w:rsidP="00462D29">
      <w:pPr>
        <w:pStyle w:val="Paragraphedeliste"/>
        <w:numPr>
          <w:ilvl w:val="0"/>
          <w:numId w:val="4"/>
        </w:numPr>
      </w:pPr>
      <w:r w:rsidRPr="0056588B">
        <w:t xml:space="preserve">Questionnaire 10, 5eme page : </w:t>
      </w:r>
    </w:p>
    <w:p w14:paraId="40166418" w14:textId="1C3268FD" w:rsidR="006C6A51" w:rsidRDefault="006C6A51" w:rsidP="00462D29">
      <w:pPr>
        <w:pStyle w:val="Paragraphedeliste"/>
        <w:numPr>
          <w:ilvl w:val="0"/>
          <w:numId w:val="2"/>
        </w:numPr>
        <w:ind w:left="1014"/>
      </w:pPr>
      <w:r>
        <w:t>Remplacer téléphone professionnel par :</w:t>
      </w:r>
    </w:p>
    <w:p w14:paraId="2F27C0CA" w14:textId="77777777" w:rsidR="006C6A51" w:rsidRDefault="006C6A51" w:rsidP="00462D29">
      <w:pPr>
        <w:pStyle w:val="Paragraphedeliste"/>
        <w:numPr>
          <w:ilvl w:val="0"/>
          <w:numId w:val="3"/>
        </w:numPr>
        <w:ind w:left="1308"/>
      </w:pPr>
      <w:r>
        <w:t>A</w:t>
      </w:r>
      <w:r w:rsidRPr="0056588B">
        <w:t>ppareil téléphonique</w:t>
      </w:r>
    </w:p>
    <w:p w14:paraId="7610ABA1" w14:textId="5FFDCA14" w:rsidR="006C6A51" w:rsidRPr="0056588B" w:rsidRDefault="006C6A51" w:rsidP="00462D29">
      <w:pPr>
        <w:pStyle w:val="Paragraphedeliste"/>
        <w:numPr>
          <w:ilvl w:val="0"/>
          <w:numId w:val="3"/>
        </w:numPr>
        <w:ind w:left="1308"/>
      </w:pPr>
      <w:r>
        <w:t>L</w:t>
      </w:r>
      <w:r w:rsidRPr="0056588B">
        <w:t>igne téléphonique</w:t>
      </w:r>
    </w:p>
    <w:p w14:paraId="5D950B0D" w14:textId="77777777" w:rsidR="006C6A51" w:rsidRDefault="006C6A51" w:rsidP="00462D29">
      <w:pPr>
        <w:pStyle w:val="Paragraphedeliste"/>
        <w:numPr>
          <w:ilvl w:val="0"/>
          <w:numId w:val="2"/>
        </w:numPr>
        <w:ind w:left="1014"/>
      </w:pPr>
      <w:r w:rsidRPr="0056588B">
        <w:t xml:space="preserve">Ajouter :  </w:t>
      </w:r>
      <w:r>
        <w:t>A</w:t>
      </w:r>
      <w:r w:rsidRPr="0056588B">
        <w:t>utre (à préciser)</w:t>
      </w:r>
    </w:p>
    <w:p w14:paraId="44D85073" w14:textId="77777777" w:rsidR="0056588B" w:rsidRPr="0056588B" w:rsidRDefault="0056588B" w:rsidP="0056588B"/>
    <w:p w14:paraId="5AAA0C01" w14:textId="3DFE01B4" w:rsidR="0056588B" w:rsidRDefault="0056588B" w:rsidP="006C6A51">
      <w:bookmarkStart w:id="0" w:name="_GoBack"/>
      <w:r w:rsidRPr="0056588B">
        <w:rPr>
          <w:noProof/>
          <w:lang w:val="en-US"/>
        </w:rPr>
        <w:lastRenderedPageBreak/>
        <w:drawing>
          <wp:inline distT="0" distB="0" distL="0" distR="0" wp14:anchorId="33D74DA8" wp14:editId="48A8142E">
            <wp:extent cx="2535106" cy="1949570"/>
            <wp:effectExtent l="0" t="0" r="0" b="0"/>
            <wp:docPr id="17113463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85" cy="195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0A70029" w14:textId="77777777" w:rsidR="006C6A51" w:rsidRPr="0056588B" w:rsidRDefault="006C6A51" w:rsidP="006C6A51"/>
    <w:p w14:paraId="489B638C" w14:textId="0B9AB1EA" w:rsidR="0056588B" w:rsidRPr="0056588B" w:rsidRDefault="0056588B" w:rsidP="00462D29">
      <w:pPr>
        <w:pStyle w:val="Paragraphedeliste"/>
        <w:numPr>
          <w:ilvl w:val="0"/>
          <w:numId w:val="4"/>
        </w:numPr>
      </w:pPr>
      <w:r w:rsidRPr="0056588B">
        <w:t xml:space="preserve">Questionnaire 12, 1ere page : ajouter </w:t>
      </w:r>
      <w:r w:rsidR="006C6A51">
        <w:t>« T</w:t>
      </w:r>
      <w:r w:rsidRPr="0056588B">
        <w:t>ous les collaborateurs</w:t>
      </w:r>
      <w:r w:rsidR="006C6A51">
        <w:t> »</w:t>
      </w:r>
    </w:p>
    <w:p w14:paraId="0C46BBE4" w14:textId="77777777" w:rsidR="0056588B" w:rsidRPr="0056588B" w:rsidRDefault="0056588B" w:rsidP="0056588B"/>
    <w:p w14:paraId="10A2DEFD" w14:textId="3796045D" w:rsidR="0056588B" w:rsidRPr="0056588B" w:rsidRDefault="0056588B" w:rsidP="0056588B">
      <w:r w:rsidRPr="0056588B">
        <w:rPr>
          <w:noProof/>
          <w:lang w:val="en-US"/>
        </w:rPr>
        <w:drawing>
          <wp:inline distT="0" distB="0" distL="0" distR="0" wp14:anchorId="65CAF082" wp14:editId="65F65E8C">
            <wp:extent cx="2971800" cy="2905125"/>
            <wp:effectExtent l="0" t="0" r="0" b="9525"/>
            <wp:docPr id="174628202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5C7C" w14:textId="77777777" w:rsidR="0056588B" w:rsidRPr="0056588B" w:rsidRDefault="0056588B" w:rsidP="0056588B"/>
    <w:p w14:paraId="7355F34F" w14:textId="77777777" w:rsidR="0056588B" w:rsidRPr="0056588B" w:rsidRDefault="0056588B" w:rsidP="0056588B"/>
    <w:p w14:paraId="452E9AC0" w14:textId="77777777" w:rsidR="00AE3F8F" w:rsidRDefault="00AE3F8F"/>
    <w:sectPr w:rsidR="00AE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4AD"/>
    <w:multiLevelType w:val="hybridMultilevel"/>
    <w:tmpl w:val="FC34E1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03C77"/>
    <w:multiLevelType w:val="hybridMultilevel"/>
    <w:tmpl w:val="EE2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4156"/>
    <w:multiLevelType w:val="hybridMultilevel"/>
    <w:tmpl w:val="95B00C00"/>
    <w:lvl w:ilvl="0" w:tplc="28BE8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F4DDC"/>
    <w:multiLevelType w:val="hybridMultilevel"/>
    <w:tmpl w:val="C5B68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8B"/>
    <w:rsid w:val="001E0485"/>
    <w:rsid w:val="00462D29"/>
    <w:rsid w:val="0056588B"/>
    <w:rsid w:val="006C6A51"/>
    <w:rsid w:val="00AC4576"/>
    <w:rsid w:val="00AE3F8F"/>
    <w:rsid w:val="00DD46D7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CC67"/>
  <w15:chartTrackingRefBased/>
  <w15:docId w15:val="{A54EE4B7-5BCF-4FA9-A4B7-0F207D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5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5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5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58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58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58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58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58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58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5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58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588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658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58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5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TRABELSI</dc:creator>
  <cp:keywords/>
  <dc:description/>
  <cp:lastModifiedBy>AOUADI Tarek [EXT]</cp:lastModifiedBy>
  <cp:revision>3</cp:revision>
  <dcterms:created xsi:type="dcterms:W3CDTF">2025-09-22T16:46:00Z</dcterms:created>
  <dcterms:modified xsi:type="dcterms:W3CDTF">2025-09-22T23:12:00Z</dcterms:modified>
</cp:coreProperties>
</file>