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8"/>
        <w:gridCol w:w="9227"/>
      </w:tblGrid>
      <w:tr w:rsidR="00F957C5" w:rsidRPr="00F92964" w14:paraId="759D374D" w14:textId="77777777" w:rsidTr="00E708D1">
        <w:trPr>
          <w:trHeight w:val="216"/>
        </w:trPr>
        <w:tc>
          <w:tcPr>
            <w:tcW w:w="698" w:type="dxa"/>
            <w:shd w:val="clear" w:color="auto" w:fill="BDD6EE" w:themeFill="accent1" w:themeFillTint="66"/>
            <w:noWrap/>
            <w:hideMark/>
          </w:tcPr>
          <w:p w14:paraId="6C86C3C5" w14:textId="4DF80191" w:rsidR="00F957C5" w:rsidRPr="00F92964" w:rsidRDefault="00975EEE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9227" w:type="dxa"/>
            <w:shd w:val="clear" w:color="auto" w:fill="BDD6EE" w:themeFill="accent1" w:themeFillTint="66"/>
            <w:noWrap/>
            <w:hideMark/>
          </w:tcPr>
          <w:p w14:paraId="09113EA7" w14:textId="5D083F94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975EEE" w:rsidRPr="00975E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Questionnaire sur les Pratiques de Révision Salariale</w:t>
            </w:r>
          </w:p>
        </w:tc>
      </w:tr>
    </w:tbl>
    <w:p w14:paraId="2B5F6C60" w14:textId="77777777" w:rsidR="00F957C5" w:rsidRDefault="00F957C5" w:rsidP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6B814A5C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06CD6BD5" w14:textId="61A5447F" w:rsidR="00F957C5" w:rsidRPr="00F92964" w:rsidRDefault="00975EE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975EEE">
              <w:rPr>
                <w:rFonts w:ascii="Calibri" w:eastAsia="Times New Roman" w:hAnsi="Calibri" w:cs="Calibri"/>
                <w:lang w:eastAsia="fr-FR"/>
              </w:rPr>
              <w:t>L'entreprise dispose-t-elle d'une politique formelle de révision salariale ?</w:t>
            </w:r>
          </w:p>
        </w:tc>
        <w:tc>
          <w:tcPr>
            <w:tcW w:w="1678" w:type="dxa"/>
            <w:noWrap/>
            <w:hideMark/>
          </w:tcPr>
          <w:p w14:paraId="11AE6C66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5A0EAC4C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Widget : </w:t>
      </w:r>
    </w:p>
    <w:p w14:paraId="7FF4C9A1" w14:textId="5A000B36" w:rsidR="00F957C5" w:rsidRDefault="00975EEE" w:rsidP="00F957C5">
      <w:pPr>
        <w:ind w:firstLine="708"/>
      </w:pPr>
      <w:r>
        <w:rPr>
          <w:noProof/>
        </w:rPr>
        <w:drawing>
          <wp:inline distT="0" distB="0" distL="0" distR="0" wp14:anchorId="4EBAEEF5" wp14:editId="71C03E2A">
            <wp:extent cx="4572000" cy="2570688"/>
            <wp:effectExtent l="0" t="0" r="0" b="1270"/>
            <wp:docPr id="619718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18388" name="Picture 6197183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143" cy="2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82683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Calcul : </w:t>
      </w:r>
    </w:p>
    <w:p w14:paraId="211A67B4" w14:textId="77777777" w:rsidR="00F957C5" w:rsidRDefault="00F957C5"/>
    <w:p w14:paraId="0D091E77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API : </w:t>
      </w:r>
    </w:p>
    <w:p w14:paraId="31E265F1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6F65256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556D968E" w14:textId="6FE6C3DA" w:rsidR="00F957C5" w:rsidRPr="00F92964" w:rsidRDefault="00975EE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975EEE">
              <w:rPr>
                <w:rFonts w:ascii="Calibri" w:eastAsia="Times New Roman" w:hAnsi="Calibri" w:cs="Calibri"/>
                <w:lang w:eastAsia="fr-FR"/>
              </w:rPr>
              <w:t>Si oui, depuis combien de temps cette politique est-elle en place ?</w:t>
            </w:r>
          </w:p>
        </w:tc>
        <w:tc>
          <w:tcPr>
            <w:tcW w:w="1678" w:type="dxa"/>
            <w:noWrap/>
            <w:hideMark/>
          </w:tcPr>
          <w:p w14:paraId="6835B4C7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659154C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Widget : </w:t>
      </w:r>
    </w:p>
    <w:p w14:paraId="7292CAAA" w14:textId="021FCAB0" w:rsidR="00F957C5" w:rsidRDefault="00975EEE" w:rsidP="00F957C5">
      <w:pPr>
        <w:ind w:firstLine="708"/>
      </w:pPr>
      <w:r>
        <w:rPr>
          <w:noProof/>
        </w:rPr>
        <w:drawing>
          <wp:inline distT="0" distB="0" distL="0" distR="0" wp14:anchorId="18AF83A7" wp14:editId="54405E33">
            <wp:extent cx="4448175" cy="2914650"/>
            <wp:effectExtent l="0" t="0" r="9525" b="0"/>
            <wp:docPr id="1094368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68170" name="Picture 10943681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291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5D598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Calcul : </w:t>
      </w:r>
    </w:p>
    <w:p w14:paraId="378FE92F" w14:textId="77777777" w:rsidR="00F957C5" w:rsidRDefault="00F957C5" w:rsidP="00F957C5"/>
    <w:p w14:paraId="26F1760F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API : </w:t>
      </w:r>
    </w:p>
    <w:p w14:paraId="184AE9F4" w14:textId="77777777" w:rsidR="00F957C5" w:rsidRDefault="00F957C5"/>
    <w:p w14:paraId="0CFDFA94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71386F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0682B771" w14:textId="724EB07E" w:rsidR="00F957C5" w:rsidRPr="00F92964" w:rsidRDefault="00975EE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975EEE">
              <w:rPr>
                <w:rFonts w:ascii="Calibri" w:eastAsia="Times New Roman" w:hAnsi="Calibri" w:cs="Calibri"/>
                <w:lang w:eastAsia="fr-FR"/>
              </w:rPr>
              <w:t>À quelle fréquence les révisions salariales sont-elles effectuées ?</w:t>
            </w:r>
          </w:p>
        </w:tc>
        <w:tc>
          <w:tcPr>
            <w:tcW w:w="1678" w:type="dxa"/>
            <w:noWrap/>
            <w:hideMark/>
          </w:tcPr>
          <w:p w14:paraId="5FC41BF4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6F8EB72A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Widget : </w:t>
      </w:r>
    </w:p>
    <w:p w14:paraId="5115B2FB" w14:textId="7AAFFE4F" w:rsidR="00F957C5" w:rsidRDefault="00975EEE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4CBC25BE" wp14:editId="2E0AB456">
            <wp:extent cx="5324475" cy="2562225"/>
            <wp:effectExtent l="0" t="0" r="9525" b="9525"/>
            <wp:docPr id="13097110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711079" name="Picture 13097110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33" cy="256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01BC7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Calcul : </w:t>
      </w:r>
    </w:p>
    <w:p w14:paraId="75B67DE7" w14:textId="77777777" w:rsidR="00F957C5" w:rsidRDefault="00F957C5" w:rsidP="00F957C5"/>
    <w:p w14:paraId="7508F43C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API : </w:t>
      </w:r>
    </w:p>
    <w:p w14:paraId="738EA299" w14:textId="77777777" w:rsidR="00F957C5" w:rsidRDefault="00F957C5"/>
    <w:p w14:paraId="4200AAB6" w14:textId="77777777" w:rsidR="00F957C5" w:rsidRDefault="00F957C5"/>
    <w:p w14:paraId="007F2DD5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4E7A4D63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2A0DF5C2" w14:textId="4534BA12" w:rsidR="00F957C5" w:rsidRPr="00F92964" w:rsidRDefault="00975EE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975EEE">
              <w:rPr>
                <w:rFonts w:ascii="Calibri" w:eastAsia="Times New Roman" w:hAnsi="Calibri" w:cs="Calibri"/>
                <w:lang w:eastAsia="fr-FR"/>
              </w:rPr>
              <w:t>Quels sont les principaux objectifs de votre politique de révision salariale ?</w:t>
            </w:r>
          </w:p>
        </w:tc>
        <w:tc>
          <w:tcPr>
            <w:tcW w:w="1678" w:type="dxa"/>
            <w:noWrap/>
            <w:hideMark/>
          </w:tcPr>
          <w:p w14:paraId="7499E1DA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44F7A176" w14:textId="77777777" w:rsid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Affichage :</w:t>
      </w:r>
    </w:p>
    <w:p w14:paraId="6AFA052E" w14:textId="77777777" w:rsidR="00F957C5" w:rsidRPr="00F957C5" w:rsidRDefault="00F957C5" w:rsidP="00F957C5">
      <w:pPr>
        <w:rPr>
          <w:b/>
        </w:rPr>
      </w:pPr>
    </w:p>
    <w:p w14:paraId="14A5A356" w14:textId="77777777" w:rsidR="00F957C5" w:rsidRP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Widget : </w:t>
      </w:r>
    </w:p>
    <w:p w14:paraId="3177C3D4" w14:textId="4D1F3D06" w:rsidR="00F957C5" w:rsidRDefault="00975EEE" w:rsidP="00F957C5">
      <w:pPr>
        <w:ind w:firstLine="708"/>
      </w:pPr>
      <w:r>
        <w:rPr>
          <w:noProof/>
        </w:rPr>
        <w:drawing>
          <wp:inline distT="0" distB="0" distL="0" distR="0" wp14:anchorId="4274E3A0" wp14:editId="57049830">
            <wp:extent cx="5172075" cy="3048000"/>
            <wp:effectExtent l="0" t="0" r="9525" b="0"/>
            <wp:docPr id="1680947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4730" name="Picture 1680947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8" cy="304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6E96" w14:textId="77777777" w:rsidR="00F957C5" w:rsidRP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Calcul : </w:t>
      </w:r>
    </w:p>
    <w:p w14:paraId="57BF50C6" w14:textId="77777777" w:rsidR="00F957C5" w:rsidRDefault="00F957C5" w:rsidP="00F957C5"/>
    <w:p w14:paraId="49D75FD4" w14:textId="2DF5B2D2" w:rsidR="00AD45FA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AD45FA">
        <w:rPr>
          <w:b/>
        </w:rPr>
        <w:t xml:space="preserve">API : </w:t>
      </w:r>
    </w:p>
    <w:p w14:paraId="452B7F35" w14:textId="77777777" w:rsidR="00AD45FA" w:rsidRPr="00AD45FA" w:rsidRDefault="00AD45FA" w:rsidP="00AD45FA">
      <w:pPr>
        <w:pStyle w:val="ListParagraph"/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279"/>
        <w:gridCol w:w="9646"/>
      </w:tblGrid>
      <w:tr w:rsidR="00AD45FA" w:rsidRPr="00AD45FA" w14:paraId="48FDBC89" w14:textId="77777777" w:rsidTr="00AD45FA">
        <w:trPr>
          <w:trHeight w:val="216"/>
        </w:trPr>
        <w:tc>
          <w:tcPr>
            <w:tcW w:w="279" w:type="dxa"/>
            <w:shd w:val="clear" w:color="auto" w:fill="auto"/>
            <w:noWrap/>
            <w:hideMark/>
          </w:tcPr>
          <w:p w14:paraId="2F3BD90C" w14:textId="0321D4B6" w:rsidR="00AD45FA" w:rsidRPr="00AD45FA" w:rsidRDefault="00AD45FA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9646" w:type="dxa"/>
            <w:shd w:val="clear" w:color="auto" w:fill="auto"/>
            <w:noWrap/>
            <w:hideMark/>
          </w:tcPr>
          <w:p w14:paraId="26028038" w14:textId="1BC8D861" w:rsidR="00AD45FA" w:rsidRPr="00AD45FA" w:rsidRDefault="00AD45FA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AD45F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Section 2 : Critères de Révision Salariale</w:t>
            </w:r>
          </w:p>
        </w:tc>
      </w:tr>
    </w:tbl>
    <w:p w14:paraId="5684F157" w14:textId="77777777" w:rsidR="00AD45FA" w:rsidRPr="00AD45FA" w:rsidRDefault="00AD45FA" w:rsidP="00AD45FA">
      <w:pPr>
        <w:rPr>
          <w:b/>
        </w:rPr>
      </w:pPr>
    </w:p>
    <w:p w14:paraId="1EF93D36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2AABA7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5AAE08B2" w14:textId="7A2AADFE" w:rsidR="00F957C5" w:rsidRPr="00F92964" w:rsidRDefault="00AD45FA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AD45FA">
              <w:rPr>
                <w:rFonts w:ascii="Calibri" w:eastAsia="Times New Roman" w:hAnsi="Calibri" w:cs="Calibri"/>
                <w:lang w:eastAsia="fr-FR"/>
              </w:rPr>
              <w:t>Quels sont les principaux critères utilisés pour les révisions salariales ?</w:t>
            </w:r>
          </w:p>
        </w:tc>
        <w:tc>
          <w:tcPr>
            <w:tcW w:w="1678" w:type="dxa"/>
            <w:noWrap/>
            <w:hideMark/>
          </w:tcPr>
          <w:p w14:paraId="61908AD3" w14:textId="1DB16D3B" w:rsidR="00F957C5" w:rsidRPr="00F92964" w:rsidRDefault="00AD45FA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D07E7D4" w14:textId="77777777" w:rsid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Affichage :</w:t>
      </w:r>
    </w:p>
    <w:p w14:paraId="135598C5" w14:textId="77777777" w:rsidR="00F957C5" w:rsidRP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Widget : </w:t>
      </w:r>
    </w:p>
    <w:p w14:paraId="55D279F5" w14:textId="6AC04D06" w:rsidR="00F957C5" w:rsidRDefault="0057424E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6E57CD06" wp14:editId="174F287D">
            <wp:extent cx="5181600" cy="3009900"/>
            <wp:effectExtent l="0" t="0" r="0" b="0"/>
            <wp:docPr id="19128883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88348" name="Picture 19128883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6" cy="301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D9548" w14:textId="77777777" w:rsidR="00F957C5" w:rsidRP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Calcul : </w:t>
      </w:r>
    </w:p>
    <w:p w14:paraId="6674A67F" w14:textId="77777777" w:rsidR="00F957C5" w:rsidRDefault="00F957C5" w:rsidP="00F957C5"/>
    <w:p w14:paraId="242450F2" w14:textId="77777777" w:rsid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API : </w:t>
      </w:r>
    </w:p>
    <w:p w14:paraId="450FEF38" w14:textId="77777777" w:rsidR="0057424E" w:rsidRPr="0057424E" w:rsidRDefault="0057424E" w:rsidP="0057424E">
      <w:pPr>
        <w:pStyle w:val="ListParagraph"/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279"/>
        <w:gridCol w:w="9646"/>
      </w:tblGrid>
      <w:tr w:rsidR="0057424E" w:rsidRPr="00AD45FA" w14:paraId="45B62293" w14:textId="77777777" w:rsidTr="00493459">
        <w:trPr>
          <w:trHeight w:val="216"/>
        </w:trPr>
        <w:tc>
          <w:tcPr>
            <w:tcW w:w="279" w:type="dxa"/>
            <w:shd w:val="clear" w:color="auto" w:fill="auto"/>
            <w:noWrap/>
            <w:hideMark/>
          </w:tcPr>
          <w:p w14:paraId="4BDBFE40" w14:textId="77777777" w:rsidR="0057424E" w:rsidRPr="00AD45FA" w:rsidRDefault="0057424E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9646" w:type="dxa"/>
            <w:shd w:val="clear" w:color="auto" w:fill="auto"/>
            <w:noWrap/>
            <w:hideMark/>
          </w:tcPr>
          <w:p w14:paraId="51B5C793" w14:textId="5FBE1868" w:rsidR="0057424E" w:rsidRPr="00AD45FA" w:rsidRDefault="0057424E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AD45F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 xml:space="preserve">Section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3</w:t>
            </w:r>
            <w:r w:rsidRPr="00AD45F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57424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: Ajustements et Augmentations Salariales</w:t>
            </w:r>
          </w:p>
        </w:tc>
      </w:tr>
    </w:tbl>
    <w:p w14:paraId="71A2A0A7" w14:textId="77777777" w:rsidR="0057424E" w:rsidRPr="0057424E" w:rsidRDefault="0057424E" w:rsidP="0057424E">
      <w:pPr>
        <w:rPr>
          <w:b/>
        </w:rPr>
      </w:pPr>
    </w:p>
    <w:p w14:paraId="20422297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DF3A2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2435CA0F" w14:textId="0C6F6F34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7424E">
              <w:rPr>
                <w:rFonts w:ascii="Calibri" w:eastAsia="Times New Roman" w:hAnsi="Calibri" w:cs="Calibri"/>
                <w:lang w:eastAsia="fr-FR"/>
              </w:rPr>
              <w:t>Quels types d'ajustements salariaux sont pratiqués dans votre entreprise ?</w:t>
            </w:r>
          </w:p>
        </w:tc>
        <w:tc>
          <w:tcPr>
            <w:tcW w:w="1678" w:type="dxa"/>
            <w:noWrap/>
            <w:hideMark/>
          </w:tcPr>
          <w:p w14:paraId="3E9554B3" w14:textId="0B597B05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6BC6F648" w14:textId="77777777" w:rsid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Affichage :</w:t>
      </w:r>
    </w:p>
    <w:p w14:paraId="4AE31B9F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Widget : </w:t>
      </w:r>
    </w:p>
    <w:p w14:paraId="05A79016" w14:textId="117012E9" w:rsidR="00F957C5" w:rsidRDefault="0057424E" w:rsidP="00F957C5">
      <w:pPr>
        <w:ind w:firstLine="708"/>
      </w:pPr>
      <w:r>
        <w:rPr>
          <w:noProof/>
        </w:rPr>
        <w:drawing>
          <wp:inline distT="0" distB="0" distL="0" distR="0" wp14:anchorId="13923383" wp14:editId="249D2AC1">
            <wp:extent cx="5410199" cy="3476625"/>
            <wp:effectExtent l="0" t="0" r="635" b="0"/>
            <wp:docPr id="12313788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78818" name="Picture 12313788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396" cy="347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4FFF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Calcul : </w:t>
      </w:r>
    </w:p>
    <w:p w14:paraId="65BC9F5C" w14:textId="77777777" w:rsidR="00F957C5" w:rsidRDefault="00F957C5" w:rsidP="00F957C5"/>
    <w:p w14:paraId="103A6F55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API : </w:t>
      </w:r>
    </w:p>
    <w:p w14:paraId="2CCDBA5D" w14:textId="77777777" w:rsidR="00F957C5" w:rsidRDefault="00F957C5"/>
    <w:p w14:paraId="6B735B3F" w14:textId="77777777" w:rsidR="00F957C5" w:rsidRDefault="00F957C5"/>
    <w:p w14:paraId="5481B15E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12CAA738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0E7E49CE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lastRenderedPageBreak/>
              <w:t>3.1.</w:t>
            </w:r>
          </w:p>
        </w:tc>
        <w:tc>
          <w:tcPr>
            <w:tcW w:w="7666" w:type="dxa"/>
            <w:noWrap/>
            <w:hideMark/>
          </w:tcPr>
          <w:p w14:paraId="1DE21178" w14:textId="5D8E8E57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7424E">
              <w:rPr>
                <w:rFonts w:ascii="Calibri" w:eastAsia="Times New Roman" w:hAnsi="Calibri" w:cs="Calibri"/>
                <w:lang w:eastAsia="fr-FR"/>
              </w:rPr>
              <w:t>Quel est le pourcentage moyen d'augmentation salariale accordé par votre entreprise pour la dernière année ?</w:t>
            </w:r>
          </w:p>
        </w:tc>
        <w:tc>
          <w:tcPr>
            <w:tcW w:w="1560" w:type="dxa"/>
            <w:noWrap/>
            <w:hideMark/>
          </w:tcPr>
          <w:p w14:paraId="04C4F3D3" w14:textId="5A218678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037DC05A" w14:textId="77777777" w:rsid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Affichage :</w:t>
      </w:r>
    </w:p>
    <w:p w14:paraId="0A48E83B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Widget : </w:t>
      </w:r>
    </w:p>
    <w:p w14:paraId="2A01E75E" w14:textId="2E27945A" w:rsidR="00F957C5" w:rsidRDefault="0057424E" w:rsidP="00F957C5">
      <w:pPr>
        <w:ind w:firstLine="708"/>
      </w:pPr>
      <w:r>
        <w:rPr>
          <w:noProof/>
        </w:rPr>
        <w:drawing>
          <wp:inline distT="0" distB="0" distL="0" distR="0" wp14:anchorId="3F7303FB" wp14:editId="3CA89D0A">
            <wp:extent cx="4962525" cy="3352800"/>
            <wp:effectExtent l="0" t="0" r="9525" b="0"/>
            <wp:docPr id="15579713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971358" name="Picture 155797135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22" cy="335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C303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Calcul : </w:t>
      </w:r>
    </w:p>
    <w:p w14:paraId="2BE716F8" w14:textId="77777777" w:rsidR="00F957C5" w:rsidRDefault="00F957C5" w:rsidP="00F957C5"/>
    <w:p w14:paraId="5B68E981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API : </w:t>
      </w:r>
    </w:p>
    <w:p w14:paraId="62D2E9A8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68370FC4" w14:textId="77777777" w:rsidTr="00FA3043">
        <w:trPr>
          <w:trHeight w:val="191"/>
        </w:trPr>
        <w:tc>
          <w:tcPr>
            <w:tcW w:w="699" w:type="dxa"/>
            <w:noWrap/>
            <w:hideMark/>
          </w:tcPr>
          <w:p w14:paraId="505AAC2B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3.2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418BDB2B" w14:textId="3D0B2CAF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7424E">
              <w:rPr>
                <w:rFonts w:ascii="Calibri" w:eastAsia="Times New Roman" w:hAnsi="Calibri" w:cs="Calibri"/>
                <w:lang w:eastAsia="fr-FR"/>
              </w:rPr>
              <w:t>Quel est le pourcentage moyen d'augmentation salariale accordé par votre entreprise au cours des trois dernières années ?</w:t>
            </w:r>
          </w:p>
        </w:tc>
        <w:tc>
          <w:tcPr>
            <w:tcW w:w="1560" w:type="dxa"/>
            <w:noWrap/>
            <w:hideMark/>
          </w:tcPr>
          <w:p w14:paraId="2D63C987" w14:textId="794CD0D8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2364B63C" w14:textId="77777777" w:rsid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Affichage :</w:t>
      </w:r>
    </w:p>
    <w:p w14:paraId="69AFE214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Widget : </w:t>
      </w:r>
    </w:p>
    <w:p w14:paraId="1B8101A5" w14:textId="1954EB30" w:rsidR="00F957C5" w:rsidRDefault="0057424E" w:rsidP="00F957C5">
      <w:pPr>
        <w:ind w:firstLine="708"/>
      </w:pPr>
      <w:r>
        <w:rPr>
          <w:noProof/>
        </w:rPr>
        <w:drawing>
          <wp:inline distT="0" distB="0" distL="0" distR="0" wp14:anchorId="69CF6029" wp14:editId="12EBF378">
            <wp:extent cx="4343400" cy="3402993"/>
            <wp:effectExtent l="0" t="0" r="0" b="6985"/>
            <wp:docPr id="6402467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46748" name="Picture 64024674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253" cy="340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8CB64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Calcul : </w:t>
      </w:r>
    </w:p>
    <w:p w14:paraId="1B0F9ADD" w14:textId="77777777" w:rsidR="00F957C5" w:rsidRDefault="00F957C5" w:rsidP="00F957C5"/>
    <w:p w14:paraId="40B4DA77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API : </w:t>
      </w:r>
    </w:p>
    <w:p w14:paraId="752DDA53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470E750E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7B1D8CD9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lastRenderedPageBreak/>
              <w:t>3.3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37B153D9" w14:textId="7270340E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7424E">
              <w:rPr>
                <w:rFonts w:ascii="Calibri" w:eastAsia="Times New Roman" w:hAnsi="Calibri" w:cs="Calibri"/>
                <w:lang w:eastAsia="fr-FR"/>
              </w:rPr>
              <w:t>Quelle part du budget annuel est dédiée aux augmentations salariales ?</w:t>
            </w:r>
          </w:p>
        </w:tc>
        <w:tc>
          <w:tcPr>
            <w:tcW w:w="1560" w:type="dxa"/>
            <w:noWrap/>
            <w:hideMark/>
          </w:tcPr>
          <w:p w14:paraId="28EA7EC8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0AD6EFC" w14:textId="77777777" w:rsid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Affichage :</w:t>
      </w:r>
    </w:p>
    <w:p w14:paraId="6887654E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Widget : </w:t>
      </w:r>
    </w:p>
    <w:p w14:paraId="2D463E2C" w14:textId="0231A501" w:rsidR="00F957C5" w:rsidRDefault="0057424E" w:rsidP="00F957C5">
      <w:pPr>
        <w:ind w:firstLine="708"/>
      </w:pPr>
      <w:r>
        <w:rPr>
          <w:noProof/>
        </w:rPr>
        <w:drawing>
          <wp:inline distT="0" distB="0" distL="0" distR="0" wp14:anchorId="4593CAB0" wp14:editId="2B76EBBB">
            <wp:extent cx="5153025" cy="3095625"/>
            <wp:effectExtent l="0" t="0" r="9525" b="9525"/>
            <wp:docPr id="5814850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8507" name="Picture 5814850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F9D8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Calcul : </w:t>
      </w:r>
    </w:p>
    <w:p w14:paraId="7E3CC7D4" w14:textId="77777777" w:rsidR="00F957C5" w:rsidRDefault="00F957C5" w:rsidP="00F957C5"/>
    <w:p w14:paraId="7CCB13A9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API : </w:t>
      </w:r>
    </w:p>
    <w:p w14:paraId="15BE4025" w14:textId="77777777" w:rsidR="00F957C5" w:rsidRDefault="00F957C5"/>
    <w:p w14:paraId="52B19EF7" w14:textId="5589FFAF" w:rsidR="00F957C5" w:rsidRDefault="00F957C5" w:rsidP="0057424E">
      <w:pPr>
        <w:pStyle w:val="ListParagraph"/>
        <w:rPr>
          <w:b/>
        </w:rPr>
      </w:pPr>
    </w:p>
    <w:p w14:paraId="032C496B" w14:textId="486766D2" w:rsidR="00F957C5" w:rsidRPr="00F957C5" w:rsidRDefault="00F957C5" w:rsidP="0057424E">
      <w:pPr>
        <w:pStyle w:val="ListParagraph"/>
        <w:rPr>
          <w:b/>
        </w:rPr>
      </w:pPr>
    </w:p>
    <w:p w14:paraId="3B7DA317" w14:textId="77777777" w:rsidR="00F957C5" w:rsidRDefault="00F957C5"/>
    <w:p w14:paraId="7318845A" w14:textId="20AAF308" w:rsidR="00F957C5" w:rsidRPr="0057424E" w:rsidRDefault="00F957C5" w:rsidP="0057424E">
      <w:pPr>
        <w:rPr>
          <w:b/>
        </w:rPr>
      </w:pPr>
    </w:p>
    <w:p w14:paraId="0E9A5541" w14:textId="77777777" w:rsidR="00F957C5" w:rsidRDefault="00F957C5"/>
    <w:sectPr w:rsidR="00F957C5" w:rsidSect="00F957C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418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0E0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64363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7E82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693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300E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24D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007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312A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85AC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354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3735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3598D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F04D9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C0C15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5838">
    <w:abstractNumId w:val="4"/>
  </w:num>
  <w:num w:numId="2" w16cid:durableId="1572692383">
    <w:abstractNumId w:val="2"/>
  </w:num>
  <w:num w:numId="3" w16cid:durableId="88428710">
    <w:abstractNumId w:val="12"/>
  </w:num>
  <w:num w:numId="4" w16cid:durableId="2085566954">
    <w:abstractNumId w:val="7"/>
  </w:num>
  <w:num w:numId="5" w16cid:durableId="617566384">
    <w:abstractNumId w:val="3"/>
  </w:num>
  <w:num w:numId="6" w16cid:durableId="797649765">
    <w:abstractNumId w:val="1"/>
  </w:num>
  <w:num w:numId="7" w16cid:durableId="716590132">
    <w:abstractNumId w:val="10"/>
  </w:num>
  <w:num w:numId="8" w16cid:durableId="1253396181">
    <w:abstractNumId w:val="9"/>
  </w:num>
  <w:num w:numId="9" w16cid:durableId="715275375">
    <w:abstractNumId w:val="13"/>
  </w:num>
  <w:num w:numId="10" w16cid:durableId="874581035">
    <w:abstractNumId w:val="8"/>
  </w:num>
  <w:num w:numId="11" w16cid:durableId="698090841">
    <w:abstractNumId w:val="11"/>
  </w:num>
  <w:num w:numId="12" w16cid:durableId="2072118520">
    <w:abstractNumId w:val="5"/>
  </w:num>
  <w:num w:numId="13" w16cid:durableId="1473868700">
    <w:abstractNumId w:val="14"/>
  </w:num>
  <w:num w:numId="14" w16cid:durableId="1465192445">
    <w:abstractNumId w:val="6"/>
  </w:num>
  <w:num w:numId="15" w16cid:durableId="135130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4C"/>
    <w:rsid w:val="00012013"/>
    <w:rsid w:val="0003304C"/>
    <w:rsid w:val="001C2411"/>
    <w:rsid w:val="0057424E"/>
    <w:rsid w:val="005A7608"/>
    <w:rsid w:val="00620144"/>
    <w:rsid w:val="008E1503"/>
    <w:rsid w:val="00975EEE"/>
    <w:rsid w:val="00AD45FA"/>
    <w:rsid w:val="00DB729C"/>
    <w:rsid w:val="00DE7B5B"/>
    <w:rsid w:val="00F957C5"/>
    <w:rsid w:val="00FA3043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F43D"/>
  <w15:chartTrackingRefBased/>
  <w15:docId w15:val="{223D06DF-6031-434B-840A-00088662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belgacem ahlem</cp:lastModifiedBy>
  <cp:revision>2</cp:revision>
  <dcterms:created xsi:type="dcterms:W3CDTF">2024-10-31T14:14:00Z</dcterms:created>
  <dcterms:modified xsi:type="dcterms:W3CDTF">2024-10-31T14:14:00Z</dcterms:modified>
</cp:coreProperties>
</file>