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1E" w:rsidRDefault="00A96623" w:rsidP="00B1171E">
      <w:pPr>
        <w:spacing w:after="0" w:line="240" w:lineRule="auto"/>
      </w:pPr>
      <w:r w:rsidRPr="00A96623">
        <w:rPr>
          <w:b/>
        </w:rPr>
        <w:t xml:space="preserve">US : </w:t>
      </w:r>
      <w:r w:rsidR="00B1171E" w:rsidRPr="00A96623">
        <w:rPr>
          <w:b/>
        </w:rPr>
        <w:t>HOME</w:t>
      </w:r>
      <w:r>
        <w:t> </w:t>
      </w:r>
    </w:p>
    <w:p w:rsidR="00A96623" w:rsidRDefault="00A96623" w:rsidP="00B1171E">
      <w:pPr>
        <w:spacing w:after="0" w:line="240" w:lineRule="auto"/>
      </w:pPr>
    </w:p>
    <w:p w:rsidR="00967EE2" w:rsidRPr="00967EE2" w:rsidRDefault="00967EE2" w:rsidP="00967EE2">
      <w:pPr>
        <w:pStyle w:val="Paragraphedeliste"/>
        <w:numPr>
          <w:ilvl w:val="0"/>
          <w:numId w:val="7"/>
        </w:numPr>
        <w:spacing w:after="0" w:line="240" w:lineRule="auto"/>
        <w:rPr>
          <w:b/>
          <w:highlight w:val="cyan"/>
        </w:rPr>
      </w:pPr>
      <w:r w:rsidRPr="00967EE2">
        <w:rPr>
          <w:b/>
          <w:highlight w:val="cyan"/>
        </w:rPr>
        <w:t xml:space="preserve">Description : </w:t>
      </w:r>
    </w:p>
    <w:p w:rsidR="00A96623" w:rsidRDefault="00A96623" w:rsidP="00B1171E">
      <w:pPr>
        <w:spacing w:after="0" w:line="240" w:lineRule="auto"/>
      </w:pPr>
      <w:r w:rsidRPr="00A96623">
        <w:t xml:space="preserve">La page d'accueil (Home) est conçue pour présenter divers widgets, permettant ainsi une personnalisation et une visualisation efficace des informations. </w:t>
      </w:r>
    </w:p>
    <w:p w:rsidR="00A96623" w:rsidRDefault="00A96623" w:rsidP="00B1171E">
      <w:pPr>
        <w:spacing w:after="0" w:line="240" w:lineRule="auto"/>
      </w:pPr>
    </w:p>
    <w:p w:rsidR="00A96623" w:rsidRDefault="00A96623" w:rsidP="00B1171E">
      <w:pPr>
        <w:spacing w:after="0" w:line="240" w:lineRule="auto"/>
      </w:pPr>
      <w:r w:rsidRPr="00A96623">
        <w:t xml:space="preserve">Il existe deux types de widgets que nous allons détailler ci-dessous : </w:t>
      </w:r>
    </w:p>
    <w:p w:rsidR="00A96623" w:rsidRDefault="00A96623" w:rsidP="00A96623">
      <w:pPr>
        <w:pStyle w:val="Paragraphedeliste"/>
        <w:numPr>
          <w:ilvl w:val="0"/>
          <w:numId w:val="4"/>
        </w:numPr>
        <w:spacing w:after="0" w:line="240" w:lineRule="auto"/>
      </w:pPr>
      <w:r w:rsidRPr="00A96623">
        <w:rPr>
          <w:b/>
        </w:rPr>
        <w:t>Widgets d'administration</w:t>
      </w:r>
      <w:r w:rsidRPr="00A96623">
        <w:t xml:space="preserve"> : </w:t>
      </w:r>
    </w:p>
    <w:p w:rsidR="00A96623" w:rsidRDefault="00A96623" w:rsidP="00A96623">
      <w:pPr>
        <w:pStyle w:val="Paragraphedeliste"/>
        <w:spacing w:after="0" w:line="240" w:lineRule="auto"/>
      </w:pPr>
      <w:r w:rsidRPr="00A96623">
        <w:t>Ces widgets sont dédiés à la gestion et à l'administration</w:t>
      </w:r>
    </w:p>
    <w:p w:rsidR="00A96623" w:rsidRDefault="00A96623" w:rsidP="00A96623">
      <w:pPr>
        <w:pStyle w:val="Paragraphedeliste"/>
        <w:numPr>
          <w:ilvl w:val="0"/>
          <w:numId w:val="4"/>
        </w:numPr>
        <w:spacing w:after="0" w:line="240" w:lineRule="auto"/>
      </w:pPr>
      <w:r>
        <w:rPr>
          <w:rStyle w:val="lev"/>
        </w:rPr>
        <w:t>Widgets d'indicateurs :</w:t>
      </w:r>
      <w:r>
        <w:br/>
        <w:t>Ces widgets sont axés sur la visualisation des indicateurs de performance clés (KPI) et des statistiques pertinentes.</w:t>
      </w:r>
    </w:p>
    <w:p w:rsidR="00A96623" w:rsidRDefault="00A96623" w:rsidP="00A96623">
      <w:pPr>
        <w:spacing w:after="0" w:line="240" w:lineRule="auto"/>
      </w:pPr>
    </w:p>
    <w:p w:rsidR="00A96623" w:rsidRPr="00967EE2" w:rsidRDefault="00A96623" w:rsidP="00967EE2">
      <w:pPr>
        <w:pStyle w:val="Paragraphedeliste"/>
        <w:numPr>
          <w:ilvl w:val="0"/>
          <w:numId w:val="7"/>
        </w:numPr>
        <w:spacing w:after="0" w:line="240" w:lineRule="auto"/>
        <w:rPr>
          <w:b/>
          <w:highlight w:val="cyan"/>
        </w:rPr>
      </w:pPr>
      <w:r w:rsidRPr="00967EE2">
        <w:rPr>
          <w:b/>
          <w:highlight w:val="cyan"/>
        </w:rPr>
        <w:t>Objectif :</w:t>
      </w:r>
    </w:p>
    <w:p w:rsidR="00A96623" w:rsidRDefault="00A96623" w:rsidP="006661D8">
      <w:pPr>
        <w:pStyle w:val="Paragraphedeliste"/>
        <w:numPr>
          <w:ilvl w:val="1"/>
          <w:numId w:val="4"/>
        </w:numPr>
        <w:spacing w:after="0" w:line="240" w:lineRule="auto"/>
      </w:pPr>
      <w:r w:rsidRPr="00A96623">
        <w:t xml:space="preserve">Structuration des </w:t>
      </w:r>
      <w:r>
        <w:t>widgets</w:t>
      </w:r>
      <w:r w:rsidRPr="00A96623">
        <w:t xml:space="preserve"> sur la Page d'Accueil</w:t>
      </w:r>
    </w:p>
    <w:p w:rsidR="006661D8" w:rsidRDefault="006661D8" w:rsidP="006661D8">
      <w:pPr>
        <w:pStyle w:val="Paragraphedeliste"/>
        <w:numPr>
          <w:ilvl w:val="1"/>
          <w:numId w:val="4"/>
        </w:numPr>
        <w:spacing w:after="0" w:line="240" w:lineRule="auto"/>
      </w:pPr>
      <w:r>
        <w:t xml:space="preserve">Implémentation des widgets </w:t>
      </w:r>
    </w:p>
    <w:p w:rsidR="00A96623" w:rsidRDefault="00A96623" w:rsidP="00A96623">
      <w:pPr>
        <w:spacing w:after="0" w:line="240" w:lineRule="auto"/>
      </w:pPr>
    </w:p>
    <w:p w:rsidR="00A96623" w:rsidRDefault="00A96623" w:rsidP="00A96623">
      <w:pPr>
        <w:spacing w:after="0" w:line="240" w:lineRule="auto"/>
      </w:pPr>
    </w:p>
    <w:p w:rsidR="00A96623" w:rsidRDefault="00A96623" w:rsidP="00967EE2">
      <w:pPr>
        <w:pStyle w:val="Paragraphedeliste"/>
        <w:numPr>
          <w:ilvl w:val="0"/>
          <w:numId w:val="7"/>
        </w:numPr>
        <w:spacing w:after="0" w:line="240" w:lineRule="auto"/>
        <w:rPr>
          <w:b/>
          <w:highlight w:val="cyan"/>
        </w:rPr>
      </w:pPr>
      <w:r w:rsidRPr="00967EE2">
        <w:rPr>
          <w:b/>
          <w:highlight w:val="cyan"/>
        </w:rPr>
        <w:t xml:space="preserve">Réalisation </w:t>
      </w:r>
    </w:p>
    <w:p w:rsidR="004C6375" w:rsidRPr="008E33BD" w:rsidRDefault="004C6375" w:rsidP="004C6375">
      <w:pPr>
        <w:pStyle w:val="Paragraphedeliste"/>
        <w:numPr>
          <w:ilvl w:val="1"/>
          <w:numId w:val="7"/>
        </w:numPr>
        <w:spacing w:after="0" w:line="240" w:lineRule="auto"/>
        <w:rPr>
          <w:b/>
          <w:highlight w:val="green"/>
        </w:rPr>
      </w:pPr>
      <w:r w:rsidRPr="008E33BD">
        <w:rPr>
          <w:b/>
          <w:highlight w:val="green"/>
        </w:rPr>
        <w:t xml:space="preserve">Configuration </w:t>
      </w:r>
    </w:p>
    <w:p w:rsidR="00A96623" w:rsidRDefault="00A96623" w:rsidP="004C6375">
      <w:pPr>
        <w:spacing w:after="0" w:line="240" w:lineRule="auto"/>
        <w:ind w:left="708"/>
      </w:pPr>
      <w:r>
        <w:t>Dans la configuration de la solution </w:t>
      </w:r>
      <w:r w:rsidR="00B37A78">
        <w:t xml:space="preserve">par </w:t>
      </w:r>
      <w:r w:rsidR="00B37A78" w:rsidRPr="00B37A78">
        <w:rPr>
          <w:highlight w:val="yellow"/>
        </w:rPr>
        <w:t>script SQL</w:t>
      </w:r>
      <w:r w:rsidR="00B37A78">
        <w:t xml:space="preserve"> </w:t>
      </w:r>
    </w:p>
    <w:p w:rsidR="00A96623" w:rsidRPr="004C6375" w:rsidRDefault="00A96623" w:rsidP="004C6375">
      <w:pPr>
        <w:pStyle w:val="Paragraphedeliste"/>
        <w:numPr>
          <w:ilvl w:val="0"/>
          <w:numId w:val="5"/>
        </w:numPr>
        <w:spacing w:after="0" w:line="240" w:lineRule="auto"/>
        <w:ind w:left="1428"/>
        <w:rPr>
          <w:b/>
        </w:rPr>
      </w:pPr>
      <w:r w:rsidRPr="004C6375">
        <w:rPr>
          <w:b/>
        </w:rPr>
        <w:t>Création deux type</w:t>
      </w:r>
    </w:p>
    <w:p w:rsidR="00A96623" w:rsidRDefault="00A96623" w:rsidP="004C6375">
      <w:pPr>
        <w:pStyle w:val="Paragraphedeliste"/>
        <w:numPr>
          <w:ilvl w:val="1"/>
          <w:numId w:val="5"/>
        </w:numPr>
        <w:spacing w:after="0" w:line="240" w:lineRule="auto"/>
        <w:ind w:left="2148"/>
      </w:pPr>
      <w:r>
        <w:t>Administration</w:t>
      </w:r>
    </w:p>
    <w:p w:rsidR="00A96623" w:rsidRDefault="00A96623" w:rsidP="004C6375">
      <w:pPr>
        <w:pStyle w:val="Paragraphedeliste"/>
        <w:numPr>
          <w:ilvl w:val="1"/>
          <w:numId w:val="5"/>
        </w:numPr>
        <w:spacing w:after="0" w:line="240" w:lineRule="auto"/>
        <w:ind w:left="2148"/>
      </w:pPr>
      <w:r>
        <w:t xml:space="preserve">Indicateurs </w:t>
      </w:r>
    </w:p>
    <w:p w:rsidR="00A96623" w:rsidRDefault="00B37A78" w:rsidP="004C6375">
      <w:pPr>
        <w:pStyle w:val="Paragraphedeliste"/>
        <w:numPr>
          <w:ilvl w:val="0"/>
          <w:numId w:val="5"/>
        </w:numPr>
        <w:spacing w:after="0" w:line="240" w:lineRule="auto"/>
        <w:ind w:left="1428"/>
      </w:pPr>
      <w:r>
        <w:t>Pour la phase 1, nous implémentons 3 widgets :</w:t>
      </w:r>
    </w:p>
    <w:p w:rsidR="00B37A78" w:rsidRDefault="00B37A78" w:rsidP="004C6375">
      <w:pPr>
        <w:pStyle w:val="Paragraphedeliste"/>
        <w:numPr>
          <w:ilvl w:val="1"/>
          <w:numId w:val="5"/>
        </w:numPr>
        <w:spacing w:after="0" w:line="240" w:lineRule="auto"/>
        <w:ind w:left="2148"/>
      </w:pPr>
      <w:r>
        <w:t>Administration :</w:t>
      </w:r>
    </w:p>
    <w:p w:rsidR="00B37A78" w:rsidRPr="00B37A78" w:rsidRDefault="00B37A78" w:rsidP="004C6375">
      <w:pPr>
        <w:pStyle w:val="Paragraphedeliste"/>
        <w:numPr>
          <w:ilvl w:val="2"/>
          <w:numId w:val="5"/>
        </w:numPr>
        <w:spacing w:after="0" w:line="240" w:lineRule="auto"/>
        <w:ind w:left="2868"/>
        <w:rPr>
          <w:b/>
        </w:rPr>
      </w:pPr>
      <w:r w:rsidRPr="00B37A78">
        <w:rPr>
          <w:b/>
        </w:rPr>
        <w:t>Client</w:t>
      </w:r>
      <w:r>
        <w:rPr>
          <w:b/>
        </w:rPr>
        <w:t>s</w:t>
      </w:r>
    </w:p>
    <w:p w:rsidR="00B37A78" w:rsidRPr="00B37A78" w:rsidRDefault="00B37A78" w:rsidP="004C6375">
      <w:pPr>
        <w:pStyle w:val="Paragraphedeliste"/>
        <w:numPr>
          <w:ilvl w:val="2"/>
          <w:numId w:val="5"/>
        </w:numPr>
        <w:spacing w:after="0" w:line="240" w:lineRule="auto"/>
        <w:ind w:left="2868"/>
        <w:rPr>
          <w:b/>
        </w:rPr>
      </w:pPr>
      <w:r w:rsidRPr="00B37A78">
        <w:rPr>
          <w:b/>
        </w:rPr>
        <w:t>Abonnement</w:t>
      </w:r>
      <w:r>
        <w:rPr>
          <w:b/>
        </w:rPr>
        <w:t>s</w:t>
      </w:r>
    </w:p>
    <w:p w:rsidR="00B37A78" w:rsidRDefault="00B37A78" w:rsidP="004C6375">
      <w:pPr>
        <w:pStyle w:val="Paragraphedeliste"/>
        <w:numPr>
          <w:ilvl w:val="1"/>
          <w:numId w:val="5"/>
        </w:numPr>
        <w:spacing w:after="0" w:line="240" w:lineRule="auto"/>
        <w:ind w:left="2148"/>
      </w:pPr>
      <w:r>
        <w:t xml:space="preserve">Indicateurs : </w:t>
      </w:r>
    </w:p>
    <w:p w:rsidR="00B37A78" w:rsidRPr="00B37A78" w:rsidRDefault="00B37A78" w:rsidP="004C6375">
      <w:pPr>
        <w:pStyle w:val="Paragraphedeliste"/>
        <w:numPr>
          <w:ilvl w:val="2"/>
          <w:numId w:val="5"/>
        </w:numPr>
        <w:spacing w:after="0" w:line="240" w:lineRule="auto"/>
        <w:ind w:left="2868"/>
        <w:rPr>
          <w:b/>
        </w:rPr>
      </w:pPr>
      <w:r w:rsidRPr="00B37A78">
        <w:rPr>
          <w:b/>
        </w:rPr>
        <w:t>Nombre des employées</w:t>
      </w:r>
    </w:p>
    <w:p w:rsidR="00B37A78" w:rsidRDefault="00B37A78" w:rsidP="004C6375">
      <w:pPr>
        <w:spacing w:after="0" w:line="240" w:lineRule="auto"/>
        <w:ind w:left="708"/>
      </w:pPr>
    </w:p>
    <w:p w:rsidR="00A96623" w:rsidRDefault="00A96623" w:rsidP="004C6375">
      <w:pPr>
        <w:spacing w:after="0" w:line="240" w:lineRule="auto"/>
        <w:ind w:left="708"/>
      </w:pPr>
      <w:r>
        <w:t xml:space="preserve">Dans la configuration de la </w:t>
      </w:r>
      <w:r w:rsidR="00B37A78">
        <w:t>société :</w:t>
      </w:r>
    </w:p>
    <w:p w:rsidR="00A96623" w:rsidRDefault="00B37A78" w:rsidP="004C6375">
      <w:pPr>
        <w:pStyle w:val="Paragraphedeliste"/>
        <w:numPr>
          <w:ilvl w:val="1"/>
          <w:numId w:val="6"/>
        </w:numPr>
        <w:spacing w:after="0" w:line="240" w:lineRule="auto"/>
        <w:ind w:left="2496"/>
      </w:pPr>
      <w:r>
        <w:t>Il faut ces menus seront affichés</w:t>
      </w:r>
    </w:p>
    <w:p w:rsidR="00B37A78" w:rsidRDefault="00B37A78" w:rsidP="00B37A78">
      <w:pPr>
        <w:spacing w:after="0" w:line="240" w:lineRule="auto"/>
        <w:ind w:left="708" w:firstLine="708"/>
      </w:pPr>
      <w:r>
        <w:rPr>
          <w:noProof/>
          <w:lang w:eastAsia="fr-FR"/>
        </w:rPr>
        <w:drawing>
          <wp:inline distT="0" distB="0" distL="0" distR="0">
            <wp:extent cx="5073698" cy="2749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892" cy="275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A78" w:rsidRDefault="00B37A78" w:rsidP="00A96623">
      <w:pPr>
        <w:spacing w:after="0" w:line="240" w:lineRule="auto"/>
      </w:pPr>
    </w:p>
    <w:p w:rsidR="00B37A78" w:rsidRPr="00B37A78" w:rsidRDefault="00B37A78" w:rsidP="004C6375">
      <w:pPr>
        <w:spacing w:after="0" w:line="240" w:lineRule="auto"/>
        <w:rPr>
          <w:color w:val="FF0000"/>
        </w:rPr>
      </w:pPr>
      <w:r w:rsidRPr="00B37A78">
        <w:rPr>
          <w:color w:val="FF0000"/>
        </w:rPr>
        <w:t xml:space="preserve">Attention : il est nécessaire de créer des scripts pour garantir l'ajout des widgets pour les clients </w:t>
      </w:r>
      <w:r w:rsidR="004C6375" w:rsidRPr="00B37A78">
        <w:rPr>
          <w:color w:val="FF0000"/>
        </w:rPr>
        <w:t>existants dans</w:t>
      </w:r>
      <w:r w:rsidRPr="00B37A78">
        <w:rPr>
          <w:color w:val="FF0000"/>
        </w:rPr>
        <w:t xml:space="preserve"> l'environnement de </w:t>
      </w:r>
      <w:proofErr w:type="spellStart"/>
      <w:proofErr w:type="gramStart"/>
      <w:r w:rsidRPr="00B37A78">
        <w:rPr>
          <w:color w:val="FF0000"/>
        </w:rPr>
        <w:t>staging</w:t>
      </w:r>
      <w:proofErr w:type="spellEnd"/>
      <w:r w:rsidRPr="00B37A78">
        <w:rPr>
          <w:color w:val="FF0000"/>
        </w:rPr>
        <w:t>,.</w:t>
      </w:r>
      <w:proofErr w:type="gramEnd"/>
      <w:r w:rsidRPr="00B37A78">
        <w:rPr>
          <w:color w:val="FF0000"/>
        </w:rPr>
        <w:t xml:space="preserve"> </w:t>
      </w:r>
    </w:p>
    <w:p w:rsidR="00B37A78" w:rsidRDefault="00B37A78" w:rsidP="00A96623">
      <w:pPr>
        <w:spacing w:after="0" w:line="240" w:lineRule="auto"/>
      </w:pPr>
    </w:p>
    <w:p w:rsidR="00B37A78" w:rsidRDefault="00B37A78" w:rsidP="00A96623">
      <w:pPr>
        <w:spacing w:after="0" w:line="240" w:lineRule="auto"/>
      </w:pPr>
    </w:p>
    <w:p w:rsidR="00B1171E" w:rsidRPr="008E33BD" w:rsidRDefault="00B1171E" w:rsidP="008E33BD">
      <w:pPr>
        <w:pStyle w:val="Paragraphedeliste"/>
        <w:numPr>
          <w:ilvl w:val="1"/>
          <w:numId w:val="7"/>
        </w:numPr>
        <w:spacing w:after="0" w:line="240" w:lineRule="auto"/>
        <w:rPr>
          <w:highlight w:val="green"/>
        </w:rPr>
      </w:pPr>
      <w:r w:rsidRPr="008E33BD">
        <w:rPr>
          <w:b/>
          <w:i/>
          <w:highlight w:val="green"/>
          <w:u w:val="single"/>
        </w:rPr>
        <w:lastRenderedPageBreak/>
        <w:t>Emplacement des widgets</w:t>
      </w:r>
      <w:r w:rsidRPr="008E33BD">
        <w:rPr>
          <w:highlight w:val="green"/>
        </w:rPr>
        <w:t xml:space="preserve"> : </w:t>
      </w:r>
    </w:p>
    <w:p w:rsidR="00B1171E" w:rsidRDefault="008E33BD" w:rsidP="008E33BD">
      <w:pPr>
        <w:pStyle w:val="Paragraphedeliste"/>
        <w:numPr>
          <w:ilvl w:val="1"/>
          <w:numId w:val="7"/>
        </w:numPr>
        <w:spacing w:after="0" w:line="240" w:lineRule="auto"/>
        <w:rPr>
          <w:highlight w:val="green"/>
        </w:rPr>
      </w:pPr>
      <w:r>
        <w:rPr>
          <w:highlight w:val="green"/>
        </w:rPr>
        <w:t xml:space="preserve"> </w:t>
      </w:r>
      <w:r w:rsidR="00B1171E" w:rsidRPr="008E33BD">
        <w:rPr>
          <w:highlight w:val="green"/>
        </w:rPr>
        <w:t xml:space="preserve">Mise en place des widgets fixe sur la page d’accueil  </w:t>
      </w:r>
    </w:p>
    <w:p w:rsidR="008E33BD" w:rsidRDefault="008E33BD" w:rsidP="008E33BD">
      <w:pPr>
        <w:pStyle w:val="Paragraphedeliste"/>
        <w:numPr>
          <w:ilvl w:val="0"/>
          <w:numId w:val="4"/>
        </w:numPr>
        <w:spacing w:after="0" w:line="240" w:lineRule="auto"/>
      </w:pPr>
      <w:r>
        <w:t xml:space="preserve">Item Home :  correspond au widgets Indicateurs   </w:t>
      </w:r>
    </w:p>
    <w:p w:rsidR="008E33BD" w:rsidRDefault="008E33BD" w:rsidP="008E33BD">
      <w:pPr>
        <w:pStyle w:val="Paragraphedeliste"/>
        <w:numPr>
          <w:ilvl w:val="0"/>
          <w:numId w:val="4"/>
        </w:numPr>
        <w:spacing w:after="0" w:line="240" w:lineRule="auto"/>
      </w:pPr>
      <w:r>
        <w:t xml:space="preserve">Item Administration :  correspond au widgets Administration  </w:t>
      </w:r>
    </w:p>
    <w:p w:rsidR="00B1171E" w:rsidRDefault="004C6375" w:rsidP="008E33BD">
      <w:pPr>
        <w:spacing w:after="0" w:line="240" w:lineRule="auto"/>
        <w:ind w:firstLine="360"/>
      </w:pPr>
      <w:r>
        <w:rPr>
          <w:noProof/>
          <w:lang w:eastAsia="fr-FR"/>
        </w:rPr>
        <w:drawing>
          <wp:inline distT="0" distB="0" distL="0" distR="0" wp14:anchorId="34AFFB37" wp14:editId="5E452A93">
            <wp:extent cx="5587631" cy="216535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207" cy="217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71E" w:rsidRDefault="00B1171E" w:rsidP="00B1171E">
      <w:pPr>
        <w:spacing w:after="0" w:line="240" w:lineRule="auto"/>
      </w:pPr>
    </w:p>
    <w:p w:rsidR="00801489" w:rsidRDefault="00801489" w:rsidP="00801489">
      <w:pPr>
        <w:spacing w:after="0" w:line="240" w:lineRule="auto"/>
      </w:pPr>
    </w:p>
    <w:p w:rsidR="00801489" w:rsidRDefault="008E33BD" w:rsidP="008E33BD">
      <w:pPr>
        <w:pStyle w:val="Paragraphedeliste"/>
        <w:numPr>
          <w:ilvl w:val="2"/>
          <w:numId w:val="7"/>
        </w:numPr>
        <w:spacing w:after="0" w:line="240" w:lineRule="auto"/>
      </w:pPr>
      <w:r>
        <w:t>Widgets :</w:t>
      </w:r>
      <w:r w:rsidR="00801489">
        <w:t xml:space="preserve"> 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505"/>
        <w:gridCol w:w="4206"/>
        <w:gridCol w:w="3638"/>
      </w:tblGrid>
      <w:tr w:rsidR="008E33BD" w:rsidTr="008E33BD">
        <w:tc>
          <w:tcPr>
            <w:tcW w:w="1505" w:type="dxa"/>
          </w:tcPr>
          <w:p w:rsidR="008E33BD" w:rsidRPr="008E33BD" w:rsidRDefault="008E33BD" w:rsidP="008E33BD">
            <w:pPr>
              <w:rPr>
                <w:b/>
              </w:rPr>
            </w:pPr>
            <w:r w:rsidRPr="008E33BD">
              <w:rPr>
                <w:b/>
              </w:rPr>
              <w:t>Abonnements</w:t>
            </w:r>
          </w:p>
          <w:p w:rsidR="008E33BD" w:rsidRDefault="008E33BD" w:rsidP="00800CBB">
            <w:pPr>
              <w:rPr>
                <w:noProof/>
                <w:lang w:eastAsia="fr-FR"/>
              </w:rPr>
            </w:pPr>
          </w:p>
        </w:tc>
        <w:tc>
          <w:tcPr>
            <w:tcW w:w="4023" w:type="dxa"/>
          </w:tcPr>
          <w:p w:rsidR="008E33BD" w:rsidRDefault="008E33BD" w:rsidP="00800CBB">
            <w:r>
              <w:rPr>
                <w:noProof/>
                <w:lang w:eastAsia="fr-FR"/>
              </w:rPr>
              <w:drawing>
                <wp:inline distT="0" distB="0" distL="0" distR="0" wp14:anchorId="48032F08" wp14:editId="3D30176E">
                  <wp:extent cx="2494779" cy="1993495"/>
                  <wp:effectExtent l="0" t="0" r="1270" b="698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252" cy="200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</w:tcPr>
          <w:p w:rsidR="006661D8" w:rsidRDefault="008E33BD" w:rsidP="006661D8">
            <w:r>
              <w:t xml:space="preserve">Calculer le nombre </w:t>
            </w:r>
            <w:r w:rsidR="006661D8">
              <w:t>des abonnements</w:t>
            </w:r>
            <w:r>
              <w:t xml:space="preserve"> par type</w:t>
            </w:r>
          </w:p>
          <w:p w:rsidR="008E33BD" w:rsidRDefault="008E33BD" w:rsidP="00A96623">
            <w:r>
              <w:t xml:space="preserve"> </w:t>
            </w:r>
          </w:p>
        </w:tc>
      </w:tr>
      <w:tr w:rsidR="008E33BD" w:rsidTr="008E33BD">
        <w:tc>
          <w:tcPr>
            <w:tcW w:w="1505" w:type="dxa"/>
          </w:tcPr>
          <w:p w:rsidR="008E33BD" w:rsidRPr="008E33BD" w:rsidRDefault="008E33BD" w:rsidP="008E33BD">
            <w:pPr>
              <w:rPr>
                <w:b/>
              </w:rPr>
            </w:pPr>
            <w:r w:rsidRPr="008E33BD">
              <w:rPr>
                <w:b/>
              </w:rPr>
              <w:t>Clients</w:t>
            </w:r>
          </w:p>
          <w:p w:rsidR="008E33BD" w:rsidRDefault="008E33BD" w:rsidP="00800CBB">
            <w:pPr>
              <w:rPr>
                <w:noProof/>
                <w:lang w:eastAsia="fr-FR"/>
              </w:rPr>
            </w:pPr>
          </w:p>
        </w:tc>
        <w:tc>
          <w:tcPr>
            <w:tcW w:w="4023" w:type="dxa"/>
          </w:tcPr>
          <w:p w:rsidR="008E33BD" w:rsidRDefault="008E33BD" w:rsidP="00800CB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8FFA269" wp14:editId="020692FB">
                  <wp:extent cx="2494280" cy="1954330"/>
                  <wp:effectExtent l="0" t="0" r="1270" b="825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917" cy="1958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</w:tcPr>
          <w:p w:rsidR="008E33BD" w:rsidRDefault="006661D8" w:rsidP="00A96623">
            <w:r>
              <w:t xml:space="preserve">Nombre des clients par </w:t>
            </w:r>
            <w:proofErr w:type="spellStart"/>
            <w:r>
              <w:t>status</w:t>
            </w:r>
            <w:proofErr w:type="spellEnd"/>
          </w:p>
        </w:tc>
      </w:tr>
      <w:tr w:rsidR="008E33BD" w:rsidTr="008E33BD">
        <w:tc>
          <w:tcPr>
            <w:tcW w:w="1505" w:type="dxa"/>
          </w:tcPr>
          <w:p w:rsidR="008E33BD" w:rsidRPr="008E33BD" w:rsidRDefault="008E33BD" w:rsidP="008E33BD">
            <w:pPr>
              <w:rPr>
                <w:b/>
              </w:rPr>
            </w:pPr>
            <w:r w:rsidRPr="008E33BD">
              <w:rPr>
                <w:b/>
              </w:rPr>
              <w:t>Nombre des employées</w:t>
            </w:r>
          </w:p>
          <w:p w:rsidR="008E33BD" w:rsidRDefault="008E33BD" w:rsidP="00800CBB">
            <w:pPr>
              <w:rPr>
                <w:noProof/>
                <w:lang w:eastAsia="fr-FR"/>
              </w:rPr>
            </w:pPr>
          </w:p>
        </w:tc>
        <w:tc>
          <w:tcPr>
            <w:tcW w:w="4023" w:type="dxa"/>
          </w:tcPr>
          <w:p w:rsidR="008E33BD" w:rsidRDefault="008E33BD" w:rsidP="00800CB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1414BF9" wp14:editId="510C706A">
                  <wp:extent cx="2526493" cy="1793027"/>
                  <wp:effectExtent l="0" t="0" r="762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646" cy="1816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</w:tcPr>
          <w:p w:rsidR="008E33BD" w:rsidRDefault="006661D8" w:rsidP="00A96623">
            <w:r>
              <w:t xml:space="preserve">Nombre des employées par </w:t>
            </w:r>
            <w:proofErr w:type="spellStart"/>
            <w:r>
              <w:t>compangy</w:t>
            </w:r>
            <w:proofErr w:type="spellEnd"/>
            <w:r>
              <w:t xml:space="preserve"> </w:t>
            </w:r>
          </w:p>
          <w:p w:rsidR="006661D8" w:rsidRDefault="006661D8" w:rsidP="00A96623">
            <w:r>
              <w:t xml:space="preserve">Il faut se baser sur la table compensation &gt; </w:t>
            </w:r>
            <w:r>
              <w:rPr>
                <w:rStyle w:val="lev"/>
                <w:rFonts w:ascii="Arial" w:hAnsi="Arial" w:cs="Arial"/>
                <w:color w:val="222222"/>
                <w:shd w:val="clear" w:color="auto" w:fill="FFFFFF"/>
              </w:rPr>
              <w:t>Genre</w:t>
            </w:r>
            <w:bookmarkStart w:id="0" w:name="_GoBack"/>
            <w:bookmarkEnd w:id="0"/>
          </w:p>
        </w:tc>
      </w:tr>
    </w:tbl>
    <w:p w:rsidR="00120E12" w:rsidRDefault="00120E12" w:rsidP="008E33BD">
      <w:pPr>
        <w:spacing w:after="0" w:line="240" w:lineRule="auto"/>
      </w:pPr>
    </w:p>
    <w:sectPr w:rsidR="00120E12" w:rsidSect="00B1171E">
      <w:pgSz w:w="11906" w:h="16838"/>
      <w:pgMar w:top="851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0E58"/>
    <w:multiLevelType w:val="multilevel"/>
    <w:tmpl w:val="F28C7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6C7A20"/>
    <w:multiLevelType w:val="hybridMultilevel"/>
    <w:tmpl w:val="6FD0FD54"/>
    <w:lvl w:ilvl="0" w:tplc="28AEF14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27F1D"/>
    <w:multiLevelType w:val="hybridMultilevel"/>
    <w:tmpl w:val="A30EB90C"/>
    <w:lvl w:ilvl="0" w:tplc="040C001B">
      <w:start w:val="1"/>
      <w:numFmt w:val="lowerRoman"/>
      <w:lvlText w:val="%1."/>
      <w:lvlJc w:val="right"/>
      <w:pPr>
        <w:ind w:left="2340" w:hanging="360"/>
      </w:p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4127475"/>
    <w:multiLevelType w:val="hybridMultilevel"/>
    <w:tmpl w:val="DF741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85F5D"/>
    <w:multiLevelType w:val="hybridMultilevel"/>
    <w:tmpl w:val="5C882A12"/>
    <w:lvl w:ilvl="0" w:tplc="040C001B">
      <w:start w:val="1"/>
      <w:numFmt w:val="lowerRoman"/>
      <w:lvlText w:val="%1."/>
      <w:lvlJc w:val="right"/>
      <w:pPr>
        <w:ind w:left="2340" w:hanging="360"/>
      </w:p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2F0D3E89"/>
    <w:multiLevelType w:val="hybridMultilevel"/>
    <w:tmpl w:val="FF60C7EE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C4074A"/>
    <w:multiLevelType w:val="hybridMultilevel"/>
    <w:tmpl w:val="60BEDB2A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3803F2"/>
    <w:multiLevelType w:val="hybridMultilevel"/>
    <w:tmpl w:val="96803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B6254"/>
    <w:multiLevelType w:val="hybridMultilevel"/>
    <w:tmpl w:val="E7DECE96"/>
    <w:lvl w:ilvl="0" w:tplc="040C001B">
      <w:start w:val="1"/>
      <w:numFmt w:val="lowerRoman"/>
      <w:lvlText w:val="%1."/>
      <w:lvlJc w:val="right"/>
      <w:pPr>
        <w:ind w:left="2340" w:hanging="360"/>
      </w:p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78E660E3"/>
    <w:multiLevelType w:val="hybridMultilevel"/>
    <w:tmpl w:val="50CCF9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83"/>
    <w:rsid w:val="00100BCC"/>
    <w:rsid w:val="00120E12"/>
    <w:rsid w:val="00273DD4"/>
    <w:rsid w:val="002C3472"/>
    <w:rsid w:val="002F4A21"/>
    <w:rsid w:val="00362CF0"/>
    <w:rsid w:val="00467FF8"/>
    <w:rsid w:val="004C6375"/>
    <w:rsid w:val="005F57F2"/>
    <w:rsid w:val="006661D8"/>
    <w:rsid w:val="00800CBB"/>
    <w:rsid w:val="00801489"/>
    <w:rsid w:val="008E33BD"/>
    <w:rsid w:val="00967EE2"/>
    <w:rsid w:val="00A96623"/>
    <w:rsid w:val="00B1171E"/>
    <w:rsid w:val="00B37A78"/>
    <w:rsid w:val="00FB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16C0"/>
  <w15:chartTrackingRefBased/>
  <w15:docId w15:val="{2CC161D6-FB7E-49C7-8DE2-BE8E06AD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2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1171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A96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7</cp:revision>
  <dcterms:created xsi:type="dcterms:W3CDTF">2024-09-21T16:04:00Z</dcterms:created>
  <dcterms:modified xsi:type="dcterms:W3CDTF">2024-11-01T08:57:00Z</dcterms:modified>
</cp:coreProperties>
</file>